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E1" w:rsidRDefault="00E90C32" w:rsidP="00704FE1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 w:rsidRPr="00E90C3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27.15pt;margin-top:-17.35pt;width:252.25pt;height:89.6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" strokecolor="white">
            <v:textbox>
              <w:txbxContent>
                <w:p w:rsidR="00E24DC9" w:rsidRDefault="00E24DC9" w:rsidP="00704FE1">
                  <w:pPr>
                    <w:jc w:val="both"/>
                  </w:pPr>
                  <w:r w:rsidRPr="006C0D1A">
                    <w:t>Приложение  к ОПОП по направлению подго</w:t>
                  </w:r>
                  <w:r>
                    <w:t>товки 44.03.05 Педагогическое образование (с двумя профилями подготовки)</w:t>
                  </w:r>
                  <w:r w:rsidRPr="006C0D1A">
                    <w:t xml:space="preserve"> (уровень </w:t>
                  </w:r>
                  <w:proofErr w:type="spellStart"/>
                  <w:r w:rsidRPr="006C0D1A">
                    <w:t>бакалавриата</w:t>
                  </w:r>
                  <w:proofErr w:type="spellEnd"/>
                  <w:r w:rsidRPr="006C0D1A">
                    <w:t>), Направлен</w:t>
                  </w:r>
                  <w:r>
                    <w:t>ность (профиль) программы «Дошкольное образование» и «Начальное образование</w:t>
                  </w:r>
                  <w:proofErr w:type="gramStart"/>
                  <w:r>
                    <w:t>»</w:t>
                  </w:r>
                  <w:r w:rsidRPr="005732A3">
                    <w:t>ф</w:t>
                  </w:r>
                  <w:proofErr w:type="gramEnd"/>
                  <w:r w:rsidRPr="005732A3">
                    <w:t>ормы обучения очная, заочная</w:t>
                  </w:r>
                  <w:r w:rsidRPr="006C0D1A">
                    <w:t xml:space="preserve">, </w:t>
                  </w:r>
                  <w:r w:rsidRPr="00666070">
                    <w:t xml:space="preserve">утв. приказом ректора </w:t>
                  </w:r>
                  <w:proofErr w:type="spellStart"/>
                  <w:r w:rsidRPr="00666070">
                    <w:t>ОмГА</w:t>
                  </w:r>
                  <w:proofErr w:type="spellEnd"/>
                  <w:r w:rsidRPr="00666070">
                    <w:t xml:space="preserve"> </w:t>
                  </w:r>
                  <w:r w:rsidR="00D6419C" w:rsidRPr="008D4C4B">
                    <w:t xml:space="preserve">от </w:t>
                  </w:r>
                  <w:r w:rsidR="00A70918" w:rsidRPr="00471268">
                    <w:rPr>
                      <w:color w:val="000000"/>
                    </w:rPr>
                    <w:t>27.03.2023 № 51</w:t>
                  </w:r>
                  <w:r w:rsidR="00A70918">
                    <w:rPr>
                      <w:color w:val="000000"/>
                    </w:rPr>
                    <w:t>.</w:t>
                  </w:r>
                </w:p>
              </w:txbxContent>
            </v:textbox>
          </v:shape>
        </w:pict>
      </w:r>
    </w:p>
    <w:p w:rsidR="00704FE1" w:rsidRDefault="00704FE1" w:rsidP="00704FE1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704FE1" w:rsidRDefault="00704FE1" w:rsidP="00704FE1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704FE1" w:rsidRDefault="00704FE1" w:rsidP="00704FE1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704FE1" w:rsidRDefault="00704FE1" w:rsidP="00704FE1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EF7562" w:rsidRDefault="00EF7562" w:rsidP="00704FE1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704FE1" w:rsidRDefault="00704FE1" w:rsidP="00704FE1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704FE1" w:rsidRDefault="00556D63" w:rsidP="00704FE1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noProof/>
          <w:color w:val="000000"/>
          <w:sz w:val="28"/>
          <w:szCs w:val="28"/>
          <w:lang w:bidi="ru-RU"/>
        </w:rPr>
        <w:t>«</w:t>
      </w:r>
      <w:r w:rsidR="00704FE1">
        <w:rPr>
          <w:rFonts w:eastAsia="Courier New"/>
          <w:noProof/>
          <w:color w:val="000000"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color w:val="000000"/>
          <w:sz w:val="28"/>
          <w:szCs w:val="28"/>
          <w:lang w:bidi="ru-RU"/>
        </w:rPr>
        <w:t>»</w:t>
      </w:r>
    </w:p>
    <w:p w:rsidR="00704FE1" w:rsidRDefault="00704FE1" w:rsidP="00704FE1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noProof/>
          <w:color w:val="000000"/>
          <w:sz w:val="28"/>
          <w:szCs w:val="28"/>
          <w:lang w:bidi="ru-RU"/>
        </w:rPr>
        <w:t xml:space="preserve">Кафедра </w:t>
      </w:r>
      <w:r w:rsidR="00556D63">
        <w:rPr>
          <w:rFonts w:eastAsia="Courier New"/>
          <w:noProof/>
          <w:sz w:val="28"/>
          <w:szCs w:val="28"/>
          <w:lang w:bidi="ru-RU"/>
        </w:rPr>
        <w:t>«</w:t>
      </w:r>
      <w:r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  <w:r w:rsidR="00556D63">
        <w:rPr>
          <w:rFonts w:eastAsia="Courier New"/>
          <w:noProof/>
          <w:sz w:val="28"/>
          <w:szCs w:val="28"/>
          <w:lang w:bidi="ru-RU"/>
        </w:rPr>
        <w:t>»</w:t>
      </w:r>
    </w:p>
    <w:p w:rsidR="00704FE1" w:rsidRDefault="00704FE1" w:rsidP="00704FE1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704FE1" w:rsidRDefault="00E90C32" w:rsidP="00704FE1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E90C32">
        <w:rPr>
          <w:noProof/>
        </w:rPr>
        <w:pict>
          <v:shape id="Надпись 307" o:spid="_x0000_s1027" type="#_x0000_t202" style="position:absolute;left:0;text-align:left;margin-left:253.15pt;margin-top:12.1pt;width:230.2pt;height:74.45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" stroked="f">
            <v:textbox style="mso-fit-shape-to-text:t">
              <w:txbxContent>
                <w:p w:rsidR="00E24DC9" w:rsidRDefault="00E24DC9" w:rsidP="00704FE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УТВЕРЖДАЮ:</w:t>
                  </w:r>
                </w:p>
                <w:p w:rsidR="00E24DC9" w:rsidRDefault="00E24DC9" w:rsidP="00704FE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>
                    <w:rPr>
                      <w:sz w:val="24"/>
                      <w:szCs w:val="24"/>
                    </w:rPr>
                    <w:t>д</w:t>
                  </w:r>
                  <w:proofErr w:type="gramStart"/>
                  <w:r>
                    <w:rPr>
                      <w:sz w:val="24"/>
                      <w:szCs w:val="24"/>
                    </w:rPr>
                    <w:t>.ф</w:t>
                  </w:r>
                  <w:proofErr w:type="gramEnd"/>
                  <w:r>
                    <w:rPr>
                      <w:sz w:val="24"/>
                      <w:szCs w:val="24"/>
                    </w:rPr>
                    <w:t>ил.н</w:t>
                  </w:r>
                  <w:proofErr w:type="spellEnd"/>
                  <w:r>
                    <w:rPr>
                      <w:sz w:val="24"/>
                      <w:szCs w:val="24"/>
                    </w:rPr>
                    <w:t>., профессор</w:t>
                  </w:r>
                </w:p>
                <w:p w:rsidR="00E24DC9" w:rsidRDefault="00E24DC9" w:rsidP="00704FE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24DC9" w:rsidRDefault="00E24DC9" w:rsidP="00704FE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______________А.Э. Еремеев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520"/>
                  </w:tblGrid>
                  <w:tr w:rsidR="00A70918" w:rsidTr="005F447C">
                    <w:trPr>
                      <w:trHeight w:hRule="exact" w:val="277"/>
                    </w:trPr>
                    <w:tc>
                      <w:tcPr>
                        <w:tcW w:w="3842" w:type="dxa"/>
                        <w:shd w:val="clear" w:color="000000" w:fill="FFFFFF"/>
                        <w:tcMar>
                          <w:left w:w="34" w:type="dxa"/>
                          <w:right w:w="34" w:type="dxa"/>
                        </w:tcMar>
                      </w:tcPr>
                      <w:p w:rsidR="00A70918" w:rsidRDefault="00A70918" w:rsidP="005F447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471268">
                          <w:rPr>
                            <w:color w:val="000000"/>
                            <w:sz w:val="24"/>
                            <w:szCs w:val="24"/>
                          </w:rPr>
                          <w:t>27.03.2023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471268">
                          <w:rPr>
                            <w:color w:val="000000"/>
                            <w:sz w:val="24"/>
                            <w:szCs w:val="24"/>
                          </w:rPr>
                          <w:t>г.</w:t>
                        </w:r>
                      </w:p>
                    </w:tc>
                  </w:tr>
                </w:tbl>
                <w:p w:rsidR="00E24DC9" w:rsidRDefault="00E24DC9" w:rsidP="00D6419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704FE1" w:rsidRDefault="00704FE1" w:rsidP="00704FE1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704FE1" w:rsidRDefault="00704FE1" w:rsidP="00704FE1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704FE1" w:rsidRDefault="00704FE1" w:rsidP="00704FE1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704FE1" w:rsidRDefault="00704FE1" w:rsidP="00704FE1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704FE1" w:rsidRDefault="00704FE1" w:rsidP="00704FE1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704FE1" w:rsidRDefault="00704FE1" w:rsidP="00704FE1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704FE1" w:rsidRDefault="00704FE1" w:rsidP="00704FE1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04FE1" w:rsidRDefault="00704FE1" w:rsidP="00704FE1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04FE1" w:rsidRDefault="00704FE1" w:rsidP="00704FE1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04FE1" w:rsidRDefault="00704FE1" w:rsidP="00704FE1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/>
          <w:color w:val="000000"/>
          <w:kern w:val="2"/>
          <w:sz w:val="24"/>
          <w:szCs w:val="24"/>
          <w:lang w:eastAsia="hi-IN" w:bidi="hi-IN"/>
        </w:rPr>
        <w:t>РАБОЧАЯ ПРОГРАММА ДИСЦИПЛИНЫ</w:t>
      </w:r>
    </w:p>
    <w:p w:rsidR="00704FE1" w:rsidRDefault="00704FE1" w:rsidP="00704FE1">
      <w:pPr>
        <w:widowControl/>
        <w:tabs>
          <w:tab w:val="left" w:pos="708"/>
        </w:tabs>
        <w:autoSpaceDE/>
        <w:adjustRightInd/>
        <w:jc w:val="center"/>
        <w:rPr>
          <w:b/>
          <w:color w:val="000000"/>
          <w:sz w:val="24"/>
          <w:szCs w:val="24"/>
        </w:rPr>
      </w:pPr>
    </w:p>
    <w:p w:rsidR="00704FE1" w:rsidRPr="00D6419C" w:rsidRDefault="00704FE1" w:rsidP="00704FE1">
      <w:pPr>
        <w:widowControl/>
        <w:suppressAutoHyphens/>
        <w:autoSpaceDE/>
        <w:adjustRightInd/>
        <w:jc w:val="center"/>
        <w:rPr>
          <w:b/>
          <w:bCs/>
          <w:caps/>
          <w:sz w:val="40"/>
          <w:szCs w:val="40"/>
        </w:rPr>
      </w:pPr>
      <w:r w:rsidRPr="00D6419C">
        <w:rPr>
          <w:b/>
          <w:bCs/>
          <w:caps/>
          <w:sz w:val="40"/>
          <w:szCs w:val="40"/>
        </w:rPr>
        <w:t>ПОДГОТОВКА РЕБЕНКА К ШКОЛЕ</w:t>
      </w:r>
    </w:p>
    <w:p w:rsidR="00704FE1" w:rsidRDefault="00EF7562" w:rsidP="00704FE1">
      <w:pPr>
        <w:widowControl/>
        <w:suppressAutoHyphens/>
        <w:autoSpaceDE/>
        <w:adjustRightInd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</w:t>
      </w:r>
      <w:proofErr w:type="gramStart"/>
      <w:r>
        <w:rPr>
          <w:color w:val="000000"/>
          <w:sz w:val="24"/>
          <w:szCs w:val="24"/>
        </w:rPr>
        <w:t>1</w:t>
      </w:r>
      <w:proofErr w:type="gramEnd"/>
      <w:r>
        <w:rPr>
          <w:color w:val="000000"/>
          <w:sz w:val="24"/>
          <w:szCs w:val="24"/>
        </w:rPr>
        <w:t>.В.28</w:t>
      </w:r>
    </w:p>
    <w:p w:rsidR="00704FE1" w:rsidRDefault="00704FE1" w:rsidP="00704FE1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</w:p>
    <w:p w:rsidR="00704FE1" w:rsidRDefault="00704FE1" w:rsidP="00704FE1">
      <w:pPr>
        <w:widowControl/>
        <w:autoSpaceDN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704FE1" w:rsidRDefault="00704FE1" w:rsidP="00704FE1">
      <w:pPr>
        <w:autoSpaceDE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>
        <w:rPr>
          <w:rFonts w:eastAsia="Courier New"/>
          <w:color w:val="000000"/>
          <w:sz w:val="24"/>
          <w:szCs w:val="24"/>
          <w:lang w:bidi="ru-RU"/>
        </w:rPr>
        <w:t xml:space="preserve">по </w:t>
      </w:r>
      <w:proofErr w:type="gramStart"/>
      <w:r>
        <w:rPr>
          <w:rFonts w:eastAsia="Courier New"/>
          <w:color w:val="000000"/>
          <w:sz w:val="24"/>
          <w:szCs w:val="24"/>
          <w:lang w:bidi="ru-RU"/>
        </w:rPr>
        <w:t>основной профессиональной</w:t>
      </w:r>
      <w:proofErr w:type="gramEnd"/>
      <w:r>
        <w:rPr>
          <w:rFonts w:eastAsia="Courier New"/>
          <w:color w:val="000000"/>
          <w:sz w:val="24"/>
          <w:szCs w:val="24"/>
          <w:lang w:bidi="ru-RU"/>
        </w:rPr>
        <w:t xml:space="preserve"> образовательной программе высшего образования – </w:t>
      </w:r>
    </w:p>
    <w:p w:rsidR="00704FE1" w:rsidRDefault="00704FE1" w:rsidP="00704FE1">
      <w:pPr>
        <w:autoSpaceDE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>
        <w:rPr>
          <w:rFonts w:eastAsia="Courier New"/>
          <w:color w:val="000000"/>
          <w:sz w:val="24"/>
          <w:szCs w:val="24"/>
          <w:lang w:bidi="ru-RU"/>
        </w:rPr>
        <w:t xml:space="preserve">программе </w:t>
      </w:r>
      <w:proofErr w:type="spellStart"/>
      <w:r>
        <w:rPr>
          <w:rFonts w:eastAsia="Courier New"/>
          <w:color w:val="000000"/>
          <w:sz w:val="24"/>
          <w:szCs w:val="24"/>
          <w:lang w:bidi="ru-RU"/>
        </w:rPr>
        <w:t>бакалавриата</w:t>
      </w:r>
      <w:proofErr w:type="spellEnd"/>
    </w:p>
    <w:p w:rsidR="00704FE1" w:rsidRDefault="00704FE1" w:rsidP="00704FE1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  <w:r>
        <w:rPr>
          <w:rFonts w:eastAsia="Courier New"/>
          <w:color w:val="000000"/>
          <w:sz w:val="24"/>
          <w:szCs w:val="24"/>
          <w:lang w:bidi="ru-RU"/>
        </w:rPr>
        <w:t xml:space="preserve">(программа </w:t>
      </w:r>
      <w:proofErr w:type="spellStart"/>
      <w:r>
        <w:rPr>
          <w:rFonts w:eastAsia="Courier New"/>
          <w:sz w:val="24"/>
          <w:szCs w:val="24"/>
          <w:lang w:bidi="ru-RU"/>
        </w:rPr>
        <w:t>академического</w:t>
      </w:r>
      <w:r>
        <w:rPr>
          <w:rFonts w:eastAsia="Courier New"/>
          <w:color w:val="000000"/>
          <w:sz w:val="24"/>
          <w:szCs w:val="24"/>
          <w:lang w:bidi="ru-RU"/>
        </w:rPr>
        <w:t>бакалавриата</w:t>
      </w:r>
      <w:proofErr w:type="spellEnd"/>
      <w:r>
        <w:rPr>
          <w:rFonts w:eastAsia="Courier New"/>
          <w:color w:val="000000"/>
          <w:sz w:val="24"/>
          <w:szCs w:val="24"/>
          <w:lang w:bidi="ru-RU"/>
        </w:rPr>
        <w:t>)</w:t>
      </w:r>
    </w:p>
    <w:p w:rsidR="00704FE1" w:rsidRDefault="00704FE1" w:rsidP="00704FE1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</w:p>
    <w:p w:rsidR="00EF7562" w:rsidRDefault="00704FE1" w:rsidP="00EF7562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  <w:r>
        <w:rPr>
          <w:rFonts w:eastAsia="Courier New"/>
          <w:color w:val="000000"/>
          <w:sz w:val="24"/>
          <w:szCs w:val="24"/>
          <w:lang w:bidi="ru-RU"/>
        </w:rPr>
        <w:t xml:space="preserve">Направление подготовки </w:t>
      </w:r>
      <w:r w:rsidR="00EF7562">
        <w:rPr>
          <w:rFonts w:eastAsia="Courier New"/>
          <w:b/>
          <w:sz w:val="24"/>
          <w:szCs w:val="24"/>
          <w:lang w:bidi="ru-RU"/>
        </w:rPr>
        <w:t>44.03.05 «Педагогическое образование»</w:t>
      </w:r>
      <w:r w:rsidR="00EF7562">
        <w:rPr>
          <w:rFonts w:eastAsia="Courier New"/>
          <w:b/>
          <w:color w:val="000000"/>
          <w:sz w:val="24"/>
          <w:szCs w:val="24"/>
          <w:lang w:bidi="ru-RU"/>
        </w:rPr>
        <w:t xml:space="preserve"> (с двумя профилями подготовки) </w:t>
      </w:r>
      <w:r w:rsidR="00EF7562">
        <w:rPr>
          <w:rFonts w:eastAsia="Courier New"/>
          <w:color w:val="000000"/>
          <w:sz w:val="24"/>
          <w:szCs w:val="24"/>
          <w:lang w:bidi="ru-RU"/>
        </w:rPr>
        <w:t xml:space="preserve">(уровень </w:t>
      </w:r>
      <w:proofErr w:type="spellStart"/>
      <w:r w:rsidR="00EF7562">
        <w:rPr>
          <w:rFonts w:eastAsia="Courier New"/>
          <w:color w:val="000000"/>
          <w:sz w:val="24"/>
          <w:szCs w:val="24"/>
          <w:lang w:bidi="ru-RU"/>
        </w:rPr>
        <w:t>бакалавриата</w:t>
      </w:r>
      <w:proofErr w:type="spellEnd"/>
      <w:r w:rsidR="00EF7562">
        <w:rPr>
          <w:rFonts w:eastAsia="Courier New"/>
          <w:color w:val="000000"/>
          <w:sz w:val="24"/>
          <w:szCs w:val="24"/>
          <w:lang w:bidi="ru-RU"/>
        </w:rPr>
        <w:t>)</w:t>
      </w:r>
    </w:p>
    <w:p w:rsidR="00EF7562" w:rsidRDefault="00EF7562" w:rsidP="00EF7562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</w:p>
    <w:p w:rsidR="00EF7562" w:rsidRPr="004D203F" w:rsidRDefault="00EF7562" w:rsidP="00EF7562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color w:val="000000"/>
          <w:sz w:val="24"/>
          <w:szCs w:val="24"/>
          <w:lang w:bidi="ru-RU"/>
        </w:rPr>
        <w:t xml:space="preserve">Направленность (профиль) программы </w:t>
      </w:r>
      <w:r>
        <w:rPr>
          <w:rFonts w:eastAsia="Courier New"/>
          <w:sz w:val="24"/>
          <w:szCs w:val="24"/>
          <w:lang w:bidi="ru-RU"/>
        </w:rPr>
        <w:t>«</w:t>
      </w:r>
      <w:r>
        <w:rPr>
          <w:rFonts w:eastAsia="Courier New"/>
          <w:b/>
          <w:sz w:val="24"/>
          <w:szCs w:val="24"/>
          <w:lang w:bidi="ru-RU"/>
        </w:rPr>
        <w:t>Дошкольное образование</w:t>
      </w:r>
      <w:r>
        <w:rPr>
          <w:rFonts w:eastAsia="Courier New"/>
          <w:sz w:val="24"/>
          <w:szCs w:val="24"/>
          <w:lang w:bidi="ru-RU"/>
        </w:rPr>
        <w:t xml:space="preserve">» </w:t>
      </w:r>
      <w:r w:rsidRPr="004628E2">
        <w:rPr>
          <w:rFonts w:eastAsia="Courier New"/>
          <w:b/>
          <w:sz w:val="24"/>
          <w:szCs w:val="24"/>
          <w:lang w:bidi="ru-RU"/>
        </w:rPr>
        <w:t>и «Начальное образование»</w:t>
      </w:r>
    </w:p>
    <w:p w:rsidR="00EF7562" w:rsidRDefault="00EF7562" w:rsidP="00EF7562">
      <w:pPr>
        <w:widowControl/>
        <w:suppressAutoHyphens/>
        <w:autoSpaceDE/>
        <w:adjustRightInd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EF7562" w:rsidRDefault="00EF7562" w:rsidP="00EF7562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>
        <w:rPr>
          <w:rFonts w:eastAsia="Courier New"/>
          <w:color w:val="000000"/>
          <w:sz w:val="24"/>
          <w:szCs w:val="24"/>
          <w:lang w:bidi="ru-RU"/>
        </w:rPr>
        <w:t xml:space="preserve">Виды профессиональной </w:t>
      </w:r>
      <w:proofErr w:type="spellStart"/>
      <w:r>
        <w:rPr>
          <w:rFonts w:eastAsia="Courier New"/>
          <w:color w:val="000000"/>
          <w:sz w:val="24"/>
          <w:szCs w:val="24"/>
          <w:lang w:bidi="ru-RU"/>
        </w:rPr>
        <w:t>деятельности</w:t>
      </w:r>
      <w:r>
        <w:rPr>
          <w:rFonts w:eastAsia="Courier New"/>
          <w:sz w:val="24"/>
          <w:szCs w:val="24"/>
          <w:lang w:bidi="ru-RU"/>
        </w:rPr>
        <w:t>педагогическая</w:t>
      </w:r>
      <w:proofErr w:type="spellEnd"/>
      <w:r>
        <w:rPr>
          <w:rFonts w:eastAsia="Courier New"/>
          <w:sz w:val="24"/>
          <w:szCs w:val="24"/>
          <w:lang w:bidi="ru-RU"/>
        </w:rPr>
        <w:t xml:space="preserve"> (основной)</w:t>
      </w:r>
      <w:proofErr w:type="gramStart"/>
      <w:r>
        <w:rPr>
          <w:rFonts w:eastAsia="Courier New"/>
          <w:sz w:val="24"/>
          <w:szCs w:val="24"/>
          <w:lang w:bidi="ru-RU"/>
        </w:rPr>
        <w:t xml:space="preserve"> ,</w:t>
      </w:r>
      <w:proofErr w:type="gramEnd"/>
      <w:r>
        <w:rPr>
          <w:rFonts w:eastAsia="Courier New"/>
          <w:sz w:val="24"/>
          <w:szCs w:val="24"/>
          <w:lang w:bidi="ru-RU"/>
        </w:rPr>
        <w:t xml:space="preserve"> научно-исследовательская</w:t>
      </w:r>
    </w:p>
    <w:p w:rsidR="00704FE1" w:rsidRDefault="00704FE1" w:rsidP="00EF7562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04FE1" w:rsidRDefault="00704FE1" w:rsidP="00704FE1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proofErr w:type="gramStart"/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  <w:proofErr w:type="gramEnd"/>
    </w:p>
    <w:p w:rsidR="00BD4737" w:rsidRPr="004E668F" w:rsidRDefault="00BD4737" w:rsidP="00BD4737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4E668F">
        <w:rPr>
          <w:rFonts w:eastAsia="SimSun"/>
          <w:kern w:val="2"/>
          <w:sz w:val="24"/>
          <w:szCs w:val="24"/>
          <w:lang w:eastAsia="hi-IN" w:bidi="hi-IN"/>
        </w:rPr>
        <w:t xml:space="preserve">заочной формы обучения 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 2018</w:t>
      </w:r>
      <w:r w:rsidR="00D6419C">
        <w:rPr>
          <w:rFonts w:eastAsia="SimSun"/>
          <w:kern w:val="2"/>
          <w:sz w:val="24"/>
          <w:szCs w:val="24"/>
          <w:lang w:eastAsia="hi-IN" w:bidi="hi-IN"/>
        </w:rPr>
        <w:t>/2019</w:t>
      </w:r>
      <w:r w:rsidRPr="004E668F">
        <w:rPr>
          <w:rFonts w:eastAsia="SimSun"/>
          <w:kern w:val="2"/>
          <w:sz w:val="24"/>
          <w:szCs w:val="24"/>
          <w:lang w:eastAsia="hi-IN" w:bidi="hi-IN"/>
        </w:rPr>
        <w:t xml:space="preserve">  года набора соответственно</w:t>
      </w:r>
    </w:p>
    <w:p w:rsidR="00704FE1" w:rsidRDefault="00704FE1" w:rsidP="00704FE1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04FE1" w:rsidRDefault="00704FE1" w:rsidP="00704FE1">
      <w:pPr>
        <w:widowControl/>
        <w:suppressAutoHyphens/>
        <w:autoSpaceDE/>
        <w:adjustRightInd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D6419C" w:rsidRDefault="00D6419C" w:rsidP="00704FE1">
      <w:pPr>
        <w:widowControl/>
        <w:suppressAutoHyphens/>
        <w:autoSpaceDE/>
        <w:adjustRightInd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D6419C" w:rsidRDefault="00D6419C" w:rsidP="00704FE1">
      <w:pPr>
        <w:widowControl/>
        <w:suppressAutoHyphens/>
        <w:autoSpaceDE/>
        <w:adjustRightInd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D6419C" w:rsidRDefault="00D6419C" w:rsidP="00704FE1">
      <w:pPr>
        <w:widowControl/>
        <w:suppressAutoHyphens/>
        <w:autoSpaceDE/>
        <w:adjustRightInd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704FE1" w:rsidRDefault="00704FE1" w:rsidP="00704FE1">
      <w:pPr>
        <w:suppressAutoHyphens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04FE1" w:rsidRDefault="00704FE1" w:rsidP="00704FE1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04FE1" w:rsidRDefault="00704FE1" w:rsidP="00704FE1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04FE1" w:rsidRDefault="00704FE1" w:rsidP="00704FE1">
      <w:pPr>
        <w:suppressAutoHyphens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8F1553" w:rsidRDefault="00A70918" w:rsidP="004107B8">
      <w:pPr>
        <w:suppressAutoHyphens/>
        <w:jc w:val="center"/>
        <w:rPr>
          <w:color w:val="000000"/>
          <w:sz w:val="24"/>
          <w:szCs w:val="24"/>
        </w:rPr>
      </w:pPr>
      <w:r w:rsidRPr="00471268">
        <w:rPr>
          <w:color w:val="000000"/>
          <w:sz w:val="24"/>
          <w:szCs w:val="24"/>
        </w:rPr>
        <w:t>Омск, 2023</w:t>
      </w:r>
      <w:r w:rsidR="008F1553">
        <w:rPr>
          <w:color w:val="000000"/>
          <w:sz w:val="24"/>
          <w:szCs w:val="24"/>
        </w:rPr>
        <w:br w:type="page"/>
      </w:r>
    </w:p>
    <w:p w:rsidR="00D6419C" w:rsidRDefault="008F1553" w:rsidP="008F1553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1406A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D6419C" w:rsidRDefault="00D6419C" w:rsidP="008F1553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F1553" w:rsidRPr="0061406A" w:rsidRDefault="008F1553" w:rsidP="008F1553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1406A">
        <w:rPr>
          <w:spacing w:val="-3"/>
          <w:sz w:val="24"/>
          <w:szCs w:val="24"/>
          <w:lang w:eastAsia="en-US"/>
        </w:rPr>
        <w:t xml:space="preserve">к.п.н., доцент </w:t>
      </w:r>
      <w:r w:rsidRPr="0061406A">
        <w:rPr>
          <w:iCs/>
          <w:sz w:val="24"/>
          <w:szCs w:val="24"/>
        </w:rPr>
        <w:t>Т.С.Котлярова</w:t>
      </w:r>
    </w:p>
    <w:p w:rsidR="008F1553" w:rsidRPr="0061406A" w:rsidRDefault="008F1553" w:rsidP="008F1553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F1553" w:rsidRDefault="008F1553" w:rsidP="008F1553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1406A">
        <w:rPr>
          <w:spacing w:val="-3"/>
          <w:sz w:val="24"/>
          <w:szCs w:val="24"/>
          <w:lang w:eastAsia="en-US"/>
        </w:rPr>
        <w:t>Рабочая программа дисциплины одобрена на заседании кафедры  «</w:t>
      </w:r>
      <w:r w:rsidRPr="0061406A">
        <w:rPr>
          <w:sz w:val="24"/>
          <w:szCs w:val="24"/>
        </w:rPr>
        <w:t>Педагогики, психологии и социальной работы</w:t>
      </w:r>
      <w:r w:rsidRPr="0061406A">
        <w:rPr>
          <w:spacing w:val="-3"/>
          <w:sz w:val="24"/>
          <w:szCs w:val="24"/>
          <w:lang w:eastAsia="en-US"/>
        </w:rPr>
        <w:t>»</w:t>
      </w:r>
    </w:p>
    <w:p w:rsidR="00D6419C" w:rsidRPr="0061406A" w:rsidRDefault="00D6419C" w:rsidP="008F1553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D6419C" w:rsidRPr="008D4C4B" w:rsidRDefault="00D6419C" w:rsidP="00D6419C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8D4C4B">
        <w:rPr>
          <w:spacing w:val="-3"/>
          <w:sz w:val="24"/>
          <w:szCs w:val="24"/>
          <w:lang w:eastAsia="en-US"/>
        </w:rPr>
        <w:t xml:space="preserve">Протокол от </w:t>
      </w:r>
      <w:r w:rsidR="00A70918" w:rsidRPr="0071283D">
        <w:rPr>
          <w:color w:val="000000"/>
          <w:sz w:val="24"/>
          <w:szCs w:val="24"/>
        </w:rPr>
        <w:t>24.03.2023 г. № 8</w:t>
      </w:r>
    </w:p>
    <w:p w:rsidR="008F1553" w:rsidRPr="0061406A" w:rsidRDefault="008F1553" w:rsidP="008F1553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F1553" w:rsidRPr="0061406A" w:rsidRDefault="008F1553" w:rsidP="008F1553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1406A">
        <w:rPr>
          <w:spacing w:val="-3"/>
          <w:sz w:val="24"/>
          <w:szCs w:val="24"/>
          <w:lang w:eastAsia="en-US"/>
        </w:rPr>
        <w:t xml:space="preserve">Зав. кафедрой  д.п.н., </w:t>
      </w:r>
      <w:proofErr w:type="spellStart"/>
      <w:r w:rsidRPr="0061406A">
        <w:rPr>
          <w:spacing w:val="-3"/>
          <w:sz w:val="24"/>
          <w:szCs w:val="24"/>
          <w:lang w:eastAsia="en-US"/>
        </w:rPr>
        <w:t>профессор</w:t>
      </w:r>
      <w:r>
        <w:rPr>
          <w:spacing w:val="-3"/>
          <w:sz w:val="24"/>
          <w:szCs w:val="24"/>
          <w:lang w:eastAsia="en-US"/>
        </w:rPr>
        <w:t>Е.В.Лопанова</w:t>
      </w:r>
      <w:proofErr w:type="spellEnd"/>
    </w:p>
    <w:p w:rsidR="008F1553" w:rsidRDefault="008F1553" w:rsidP="00704FE1">
      <w:pPr>
        <w:widowControl/>
        <w:autoSpaceDE/>
        <w:adjustRightInd/>
        <w:spacing w:after="200" w:line="276" w:lineRule="auto"/>
        <w:jc w:val="center"/>
        <w:rPr>
          <w:color w:val="000000"/>
          <w:sz w:val="24"/>
          <w:szCs w:val="24"/>
        </w:rPr>
      </w:pPr>
    </w:p>
    <w:p w:rsidR="008F1553" w:rsidRDefault="008F1553" w:rsidP="00704FE1">
      <w:pPr>
        <w:widowControl/>
        <w:autoSpaceDE/>
        <w:adjustRightInd/>
        <w:spacing w:after="200" w:line="276" w:lineRule="auto"/>
        <w:jc w:val="center"/>
        <w:rPr>
          <w:color w:val="000000"/>
          <w:sz w:val="24"/>
          <w:szCs w:val="24"/>
        </w:rPr>
      </w:pPr>
    </w:p>
    <w:p w:rsidR="008F1553" w:rsidRDefault="008F1553" w:rsidP="00704FE1">
      <w:pPr>
        <w:widowControl/>
        <w:autoSpaceDE/>
        <w:adjustRightInd/>
        <w:spacing w:after="200" w:line="276" w:lineRule="auto"/>
        <w:jc w:val="center"/>
        <w:rPr>
          <w:color w:val="000000"/>
          <w:sz w:val="24"/>
          <w:szCs w:val="24"/>
        </w:rPr>
      </w:pPr>
    </w:p>
    <w:p w:rsidR="008F1553" w:rsidRDefault="008F1553" w:rsidP="00704FE1">
      <w:pPr>
        <w:widowControl/>
        <w:autoSpaceDE/>
        <w:adjustRightInd/>
        <w:spacing w:after="200" w:line="276" w:lineRule="auto"/>
        <w:jc w:val="center"/>
        <w:rPr>
          <w:color w:val="000000"/>
          <w:sz w:val="24"/>
          <w:szCs w:val="24"/>
        </w:rPr>
      </w:pPr>
    </w:p>
    <w:p w:rsidR="008F1553" w:rsidRDefault="008F1553" w:rsidP="00704FE1">
      <w:pPr>
        <w:widowControl/>
        <w:autoSpaceDE/>
        <w:adjustRightInd/>
        <w:spacing w:after="200" w:line="276" w:lineRule="auto"/>
        <w:jc w:val="center"/>
        <w:rPr>
          <w:color w:val="000000"/>
          <w:sz w:val="24"/>
          <w:szCs w:val="24"/>
        </w:rPr>
      </w:pPr>
    </w:p>
    <w:p w:rsidR="008F1553" w:rsidRDefault="008F1553" w:rsidP="00704FE1">
      <w:pPr>
        <w:widowControl/>
        <w:autoSpaceDE/>
        <w:adjustRightInd/>
        <w:spacing w:after="200" w:line="276" w:lineRule="auto"/>
        <w:jc w:val="center"/>
        <w:rPr>
          <w:color w:val="000000"/>
          <w:sz w:val="24"/>
          <w:szCs w:val="24"/>
        </w:rPr>
      </w:pPr>
    </w:p>
    <w:p w:rsidR="008F1553" w:rsidRDefault="008F1553" w:rsidP="00704FE1">
      <w:pPr>
        <w:widowControl/>
        <w:autoSpaceDE/>
        <w:adjustRightInd/>
        <w:spacing w:after="200" w:line="276" w:lineRule="auto"/>
        <w:jc w:val="center"/>
        <w:rPr>
          <w:color w:val="000000"/>
          <w:sz w:val="24"/>
          <w:szCs w:val="24"/>
        </w:rPr>
      </w:pPr>
    </w:p>
    <w:p w:rsidR="008F1553" w:rsidRDefault="008F1553" w:rsidP="00704FE1">
      <w:pPr>
        <w:widowControl/>
        <w:autoSpaceDE/>
        <w:adjustRightInd/>
        <w:spacing w:after="200" w:line="276" w:lineRule="auto"/>
        <w:jc w:val="center"/>
        <w:rPr>
          <w:color w:val="000000"/>
          <w:sz w:val="24"/>
          <w:szCs w:val="24"/>
        </w:rPr>
      </w:pPr>
    </w:p>
    <w:p w:rsidR="008F1553" w:rsidRDefault="008F1553" w:rsidP="00704FE1">
      <w:pPr>
        <w:widowControl/>
        <w:autoSpaceDE/>
        <w:adjustRightInd/>
        <w:spacing w:after="200" w:line="276" w:lineRule="auto"/>
        <w:jc w:val="center"/>
        <w:rPr>
          <w:color w:val="000000"/>
          <w:sz w:val="24"/>
          <w:szCs w:val="24"/>
        </w:rPr>
      </w:pPr>
    </w:p>
    <w:p w:rsidR="008F1553" w:rsidRDefault="008F1553" w:rsidP="00704FE1">
      <w:pPr>
        <w:widowControl/>
        <w:autoSpaceDE/>
        <w:adjustRightInd/>
        <w:spacing w:after="200" w:line="276" w:lineRule="auto"/>
        <w:jc w:val="center"/>
        <w:rPr>
          <w:color w:val="000000"/>
          <w:sz w:val="24"/>
          <w:szCs w:val="24"/>
        </w:rPr>
      </w:pPr>
    </w:p>
    <w:p w:rsidR="008F1553" w:rsidRDefault="008F1553" w:rsidP="00704FE1">
      <w:pPr>
        <w:widowControl/>
        <w:autoSpaceDE/>
        <w:adjustRightInd/>
        <w:spacing w:after="200" w:line="276" w:lineRule="auto"/>
        <w:jc w:val="center"/>
        <w:rPr>
          <w:color w:val="000000"/>
          <w:sz w:val="24"/>
          <w:szCs w:val="24"/>
        </w:rPr>
      </w:pPr>
    </w:p>
    <w:p w:rsidR="008F1553" w:rsidRDefault="008F1553" w:rsidP="00704FE1">
      <w:pPr>
        <w:widowControl/>
        <w:autoSpaceDE/>
        <w:adjustRightInd/>
        <w:spacing w:after="200" w:line="276" w:lineRule="auto"/>
        <w:jc w:val="center"/>
        <w:rPr>
          <w:color w:val="000000"/>
          <w:sz w:val="24"/>
          <w:szCs w:val="24"/>
        </w:rPr>
      </w:pPr>
    </w:p>
    <w:p w:rsidR="008F1553" w:rsidRDefault="008F1553" w:rsidP="00704FE1">
      <w:pPr>
        <w:widowControl/>
        <w:autoSpaceDE/>
        <w:adjustRightInd/>
        <w:spacing w:after="200" w:line="276" w:lineRule="auto"/>
        <w:jc w:val="center"/>
        <w:rPr>
          <w:color w:val="000000"/>
          <w:sz w:val="24"/>
          <w:szCs w:val="24"/>
        </w:rPr>
      </w:pPr>
    </w:p>
    <w:p w:rsidR="008F1553" w:rsidRDefault="008F1553" w:rsidP="00704FE1">
      <w:pPr>
        <w:widowControl/>
        <w:autoSpaceDE/>
        <w:adjustRightInd/>
        <w:spacing w:after="200" w:line="276" w:lineRule="auto"/>
        <w:jc w:val="center"/>
        <w:rPr>
          <w:color w:val="000000"/>
          <w:sz w:val="24"/>
          <w:szCs w:val="24"/>
        </w:rPr>
      </w:pPr>
    </w:p>
    <w:p w:rsidR="008F1553" w:rsidRDefault="008F1553" w:rsidP="00704FE1">
      <w:pPr>
        <w:widowControl/>
        <w:autoSpaceDE/>
        <w:adjustRightInd/>
        <w:spacing w:after="200" w:line="276" w:lineRule="auto"/>
        <w:jc w:val="center"/>
        <w:rPr>
          <w:color w:val="000000"/>
          <w:sz w:val="24"/>
          <w:szCs w:val="24"/>
        </w:rPr>
      </w:pPr>
    </w:p>
    <w:p w:rsidR="008F1553" w:rsidRDefault="008F1553" w:rsidP="00704FE1">
      <w:pPr>
        <w:widowControl/>
        <w:autoSpaceDE/>
        <w:adjustRightInd/>
        <w:spacing w:after="200" w:line="276" w:lineRule="auto"/>
        <w:jc w:val="center"/>
        <w:rPr>
          <w:color w:val="000000"/>
          <w:sz w:val="24"/>
          <w:szCs w:val="24"/>
        </w:rPr>
      </w:pPr>
    </w:p>
    <w:p w:rsidR="008F1553" w:rsidRDefault="008F1553" w:rsidP="00704FE1">
      <w:pPr>
        <w:widowControl/>
        <w:autoSpaceDE/>
        <w:adjustRightInd/>
        <w:spacing w:after="200" w:line="276" w:lineRule="auto"/>
        <w:jc w:val="center"/>
        <w:rPr>
          <w:color w:val="000000"/>
          <w:sz w:val="24"/>
          <w:szCs w:val="24"/>
        </w:rPr>
      </w:pPr>
    </w:p>
    <w:p w:rsidR="008F1553" w:rsidRDefault="008F1553" w:rsidP="00704FE1">
      <w:pPr>
        <w:widowControl/>
        <w:autoSpaceDE/>
        <w:adjustRightInd/>
        <w:spacing w:after="200" w:line="276" w:lineRule="auto"/>
        <w:jc w:val="center"/>
        <w:rPr>
          <w:color w:val="000000"/>
          <w:sz w:val="24"/>
          <w:szCs w:val="24"/>
        </w:rPr>
      </w:pPr>
    </w:p>
    <w:p w:rsidR="008F1553" w:rsidRDefault="008F1553" w:rsidP="00704FE1">
      <w:pPr>
        <w:widowControl/>
        <w:autoSpaceDE/>
        <w:adjustRightInd/>
        <w:spacing w:after="200" w:line="276" w:lineRule="auto"/>
        <w:jc w:val="center"/>
        <w:rPr>
          <w:color w:val="000000"/>
          <w:sz w:val="24"/>
          <w:szCs w:val="24"/>
        </w:rPr>
      </w:pPr>
    </w:p>
    <w:p w:rsidR="008F1553" w:rsidRDefault="008F1553" w:rsidP="00704FE1">
      <w:pPr>
        <w:widowControl/>
        <w:autoSpaceDE/>
        <w:adjustRightInd/>
        <w:spacing w:after="200" w:line="276" w:lineRule="auto"/>
        <w:jc w:val="center"/>
        <w:rPr>
          <w:color w:val="000000"/>
          <w:sz w:val="24"/>
          <w:szCs w:val="24"/>
        </w:rPr>
      </w:pPr>
    </w:p>
    <w:p w:rsidR="008F1553" w:rsidRDefault="008F1553" w:rsidP="00704FE1">
      <w:pPr>
        <w:widowControl/>
        <w:autoSpaceDE/>
        <w:adjustRightInd/>
        <w:spacing w:after="200" w:line="276" w:lineRule="auto"/>
        <w:jc w:val="center"/>
        <w:rPr>
          <w:color w:val="000000"/>
          <w:sz w:val="24"/>
          <w:szCs w:val="24"/>
        </w:rPr>
      </w:pPr>
    </w:p>
    <w:p w:rsidR="008F1553" w:rsidRDefault="008F1553" w:rsidP="00704FE1">
      <w:pPr>
        <w:widowControl/>
        <w:autoSpaceDE/>
        <w:adjustRightInd/>
        <w:spacing w:after="200" w:line="276" w:lineRule="auto"/>
        <w:jc w:val="center"/>
        <w:rPr>
          <w:color w:val="000000"/>
          <w:sz w:val="24"/>
          <w:szCs w:val="24"/>
        </w:rPr>
      </w:pPr>
    </w:p>
    <w:p w:rsidR="008F1553" w:rsidRDefault="008F1553" w:rsidP="00704FE1">
      <w:pPr>
        <w:widowControl/>
        <w:autoSpaceDE/>
        <w:adjustRightInd/>
        <w:spacing w:after="200" w:line="276" w:lineRule="auto"/>
        <w:jc w:val="center"/>
        <w:rPr>
          <w:color w:val="000000"/>
          <w:sz w:val="24"/>
          <w:szCs w:val="24"/>
        </w:rPr>
      </w:pPr>
    </w:p>
    <w:p w:rsidR="00704FE1" w:rsidRDefault="00704FE1" w:rsidP="00704FE1">
      <w:pPr>
        <w:widowControl/>
        <w:autoSpaceDE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704FE1" w:rsidTr="00704FE1">
        <w:tc>
          <w:tcPr>
            <w:tcW w:w="562" w:type="dxa"/>
            <w:hideMark/>
          </w:tcPr>
          <w:p w:rsidR="00704FE1" w:rsidRDefault="00704FE1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80" w:type="dxa"/>
            <w:hideMark/>
          </w:tcPr>
          <w:p w:rsidR="00704FE1" w:rsidRDefault="00704FE1">
            <w:pPr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дисциплины</w:t>
            </w:r>
          </w:p>
        </w:tc>
        <w:tc>
          <w:tcPr>
            <w:tcW w:w="703" w:type="dxa"/>
          </w:tcPr>
          <w:p w:rsidR="00704FE1" w:rsidRDefault="00704FE1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</w:tcPr>
          <w:p w:rsidR="00704FE1" w:rsidRDefault="00704FE1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704FE1" w:rsidTr="00704FE1">
        <w:tc>
          <w:tcPr>
            <w:tcW w:w="562" w:type="dxa"/>
            <w:hideMark/>
          </w:tcPr>
          <w:p w:rsidR="00704FE1" w:rsidRDefault="00704FE1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80" w:type="dxa"/>
            <w:hideMark/>
          </w:tcPr>
          <w:p w:rsidR="00704FE1" w:rsidRDefault="00704FE1">
            <w:pPr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704FE1" w:rsidRDefault="00704FE1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</w:tcPr>
          <w:p w:rsidR="00704FE1" w:rsidRDefault="00704FE1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704FE1" w:rsidTr="00704FE1">
        <w:tc>
          <w:tcPr>
            <w:tcW w:w="562" w:type="dxa"/>
            <w:hideMark/>
          </w:tcPr>
          <w:p w:rsidR="00704FE1" w:rsidRDefault="00704FE1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080" w:type="dxa"/>
            <w:hideMark/>
          </w:tcPr>
          <w:p w:rsidR="00704FE1" w:rsidRDefault="00704FE1">
            <w:pPr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704FE1" w:rsidRDefault="00704FE1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</w:tcPr>
          <w:p w:rsidR="00704FE1" w:rsidRDefault="00704FE1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704FE1" w:rsidTr="00704FE1">
        <w:tc>
          <w:tcPr>
            <w:tcW w:w="562" w:type="dxa"/>
            <w:hideMark/>
          </w:tcPr>
          <w:p w:rsidR="00704FE1" w:rsidRDefault="00704FE1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80" w:type="dxa"/>
            <w:hideMark/>
          </w:tcPr>
          <w:p w:rsidR="00704FE1" w:rsidRDefault="00704FE1">
            <w:pPr>
              <w:spacing w:line="256" w:lineRule="auto"/>
              <w:jc w:val="both"/>
              <w:rPr>
                <w:color w:val="000000"/>
                <w:spacing w:val="4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4"/>
                <w:sz w:val="24"/>
                <w:szCs w:val="24"/>
                <w:lang w:eastAsia="en-US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704FE1" w:rsidRDefault="00704FE1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</w:tcPr>
          <w:p w:rsidR="00704FE1" w:rsidRDefault="00704FE1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704FE1" w:rsidTr="00704FE1">
        <w:tc>
          <w:tcPr>
            <w:tcW w:w="562" w:type="dxa"/>
            <w:hideMark/>
          </w:tcPr>
          <w:p w:rsidR="00704FE1" w:rsidRDefault="00704FE1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80" w:type="dxa"/>
            <w:hideMark/>
          </w:tcPr>
          <w:p w:rsidR="00704FE1" w:rsidRDefault="00704FE1">
            <w:pPr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704FE1" w:rsidRDefault="00704FE1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</w:tcPr>
          <w:p w:rsidR="00704FE1" w:rsidRDefault="00704FE1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704FE1" w:rsidTr="00704FE1">
        <w:tc>
          <w:tcPr>
            <w:tcW w:w="562" w:type="dxa"/>
            <w:hideMark/>
          </w:tcPr>
          <w:p w:rsidR="00704FE1" w:rsidRDefault="00704FE1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80" w:type="dxa"/>
            <w:hideMark/>
          </w:tcPr>
          <w:p w:rsidR="00704FE1" w:rsidRDefault="00704FE1">
            <w:pPr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Перечень учебно-методического обеспечения для самостоятельной работы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по дисциплине</w:t>
            </w:r>
          </w:p>
        </w:tc>
        <w:tc>
          <w:tcPr>
            <w:tcW w:w="703" w:type="dxa"/>
          </w:tcPr>
          <w:p w:rsidR="00704FE1" w:rsidRDefault="00704FE1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</w:tcPr>
          <w:p w:rsidR="00704FE1" w:rsidRDefault="00704FE1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704FE1" w:rsidTr="00704FE1">
        <w:tc>
          <w:tcPr>
            <w:tcW w:w="562" w:type="dxa"/>
            <w:hideMark/>
          </w:tcPr>
          <w:p w:rsidR="00704FE1" w:rsidRDefault="00704FE1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hideMark/>
          </w:tcPr>
          <w:p w:rsidR="00704FE1" w:rsidRDefault="00704FE1">
            <w:pPr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</w:tcPr>
          <w:p w:rsidR="00704FE1" w:rsidRDefault="00704FE1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</w:tcPr>
          <w:p w:rsidR="00704FE1" w:rsidRDefault="00704FE1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704FE1" w:rsidTr="00704FE1">
        <w:tc>
          <w:tcPr>
            <w:tcW w:w="562" w:type="dxa"/>
            <w:hideMark/>
          </w:tcPr>
          <w:p w:rsidR="00704FE1" w:rsidRDefault="0066205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080" w:type="dxa"/>
            <w:hideMark/>
          </w:tcPr>
          <w:p w:rsidR="00704FE1" w:rsidRDefault="00704FE1">
            <w:pPr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704FE1" w:rsidRDefault="00704FE1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</w:tcPr>
          <w:p w:rsidR="00704FE1" w:rsidRDefault="00704FE1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704FE1" w:rsidTr="00704FE1">
        <w:tc>
          <w:tcPr>
            <w:tcW w:w="562" w:type="dxa"/>
            <w:hideMark/>
          </w:tcPr>
          <w:p w:rsidR="00704FE1" w:rsidRDefault="0066205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080" w:type="dxa"/>
            <w:hideMark/>
          </w:tcPr>
          <w:p w:rsidR="00704FE1" w:rsidRDefault="00704FE1">
            <w:pPr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Перечень ресурсов информационно-телекоммуникационной сети </w:t>
            </w:r>
            <w:r w:rsidR="00556D63">
              <w:rPr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color w:val="000000"/>
                <w:sz w:val="24"/>
                <w:szCs w:val="24"/>
                <w:lang w:eastAsia="en-US"/>
              </w:rPr>
              <w:t>Интернет</w:t>
            </w:r>
            <w:r w:rsidR="00556D63">
              <w:rPr>
                <w:color w:val="000000"/>
                <w:sz w:val="24"/>
                <w:szCs w:val="24"/>
                <w:lang w:eastAsia="en-US"/>
              </w:rPr>
              <w:t>»</w:t>
            </w:r>
            <w:r>
              <w:rPr>
                <w:color w:val="000000"/>
                <w:sz w:val="24"/>
                <w:szCs w:val="24"/>
                <w:lang w:eastAsia="en-US"/>
              </w:rPr>
              <w:t>, необходимых для освоения дисциплины</w:t>
            </w:r>
          </w:p>
        </w:tc>
        <w:tc>
          <w:tcPr>
            <w:tcW w:w="703" w:type="dxa"/>
          </w:tcPr>
          <w:p w:rsidR="00704FE1" w:rsidRDefault="00704FE1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</w:tcPr>
          <w:p w:rsidR="00704FE1" w:rsidRDefault="00704FE1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704FE1" w:rsidTr="00704FE1">
        <w:tc>
          <w:tcPr>
            <w:tcW w:w="562" w:type="dxa"/>
            <w:hideMark/>
          </w:tcPr>
          <w:p w:rsidR="00704FE1" w:rsidRDefault="0066205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080" w:type="dxa"/>
            <w:hideMark/>
          </w:tcPr>
          <w:p w:rsidR="00704FE1" w:rsidRDefault="00704FE1">
            <w:pPr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Методические указания для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704FE1" w:rsidRDefault="00704FE1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</w:tcPr>
          <w:p w:rsidR="00704FE1" w:rsidRDefault="00704FE1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704FE1" w:rsidTr="00704FE1">
        <w:tc>
          <w:tcPr>
            <w:tcW w:w="562" w:type="dxa"/>
            <w:hideMark/>
          </w:tcPr>
          <w:p w:rsidR="00704FE1" w:rsidRDefault="00704FE1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  <w:r w:rsidR="0066205E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80" w:type="dxa"/>
            <w:hideMark/>
          </w:tcPr>
          <w:p w:rsidR="00704FE1" w:rsidRDefault="00704FE1">
            <w:pPr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704FE1" w:rsidRDefault="00704FE1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</w:tcPr>
          <w:p w:rsidR="00704FE1" w:rsidRDefault="00704FE1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704FE1" w:rsidTr="00704FE1">
        <w:tc>
          <w:tcPr>
            <w:tcW w:w="562" w:type="dxa"/>
            <w:hideMark/>
          </w:tcPr>
          <w:p w:rsidR="00704FE1" w:rsidRDefault="00704FE1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  <w:r w:rsidR="0066205E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80" w:type="dxa"/>
            <w:hideMark/>
          </w:tcPr>
          <w:p w:rsidR="00704FE1" w:rsidRDefault="00704FE1">
            <w:pPr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704FE1" w:rsidRDefault="00704FE1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</w:tcPr>
          <w:p w:rsidR="00704FE1" w:rsidRDefault="00704FE1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04FE1" w:rsidRDefault="00704FE1" w:rsidP="00704FE1">
      <w:pPr>
        <w:spacing w:after="160" w:line="252" w:lineRule="auto"/>
        <w:rPr>
          <w:b/>
          <w:color w:val="000000"/>
          <w:sz w:val="24"/>
          <w:szCs w:val="24"/>
        </w:rPr>
      </w:pPr>
    </w:p>
    <w:p w:rsidR="00704FE1" w:rsidRDefault="00704FE1" w:rsidP="00704FE1">
      <w:pPr>
        <w:spacing w:after="160" w:line="252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704FE1" w:rsidRDefault="00704FE1" w:rsidP="008F1553">
      <w:pPr>
        <w:widowControl/>
        <w:autoSpaceDE/>
        <w:adjustRightInd/>
        <w:spacing w:line="276" w:lineRule="auto"/>
        <w:rPr>
          <w:color w:val="000000"/>
          <w:spacing w:val="-3"/>
          <w:sz w:val="24"/>
          <w:szCs w:val="24"/>
          <w:lang w:eastAsia="en-US"/>
        </w:rPr>
      </w:pPr>
      <w:r>
        <w:rPr>
          <w:b/>
          <w:i/>
          <w:color w:val="000000"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>
        <w:rPr>
          <w:b/>
          <w:i/>
          <w:color w:val="000000"/>
          <w:sz w:val="24"/>
          <w:szCs w:val="24"/>
          <w:lang w:eastAsia="en-US"/>
        </w:rPr>
        <w:t xml:space="preserve">в соответствии </w:t>
      </w:r>
      <w:proofErr w:type="gramStart"/>
      <w:r>
        <w:rPr>
          <w:b/>
          <w:i/>
          <w:color w:val="000000"/>
          <w:sz w:val="24"/>
          <w:szCs w:val="24"/>
          <w:lang w:eastAsia="en-US"/>
        </w:rPr>
        <w:t>с</w:t>
      </w:r>
      <w:proofErr w:type="gramEnd"/>
      <w:r>
        <w:rPr>
          <w:b/>
          <w:i/>
          <w:color w:val="000000"/>
          <w:sz w:val="24"/>
          <w:szCs w:val="24"/>
          <w:lang w:eastAsia="en-US"/>
        </w:rPr>
        <w:t>:</w:t>
      </w:r>
    </w:p>
    <w:p w:rsidR="00EF7562" w:rsidRPr="00793E1B" w:rsidRDefault="00EF7562" w:rsidP="00EF7562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793E1B">
        <w:rPr>
          <w:color w:val="000000"/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EF7562" w:rsidRPr="00721BEF" w:rsidRDefault="00EF7562" w:rsidP="00EF7562">
      <w:pPr>
        <w:ind w:firstLine="709"/>
        <w:jc w:val="both"/>
        <w:rPr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- </w:t>
      </w:r>
      <w:r w:rsidRPr="00721BEF">
        <w:rPr>
          <w:sz w:val="24"/>
          <w:szCs w:val="24"/>
        </w:rPr>
        <w:t xml:space="preserve">Федеральным государственным образовательным стандартом высшего образования по направлению подготовки </w:t>
      </w:r>
      <w:r>
        <w:rPr>
          <w:sz w:val="24"/>
          <w:szCs w:val="24"/>
        </w:rPr>
        <w:t xml:space="preserve">44.03.05 Педагогическое образование (с двумя профилями подготовки) </w:t>
      </w:r>
      <w:r w:rsidRPr="00721BEF">
        <w:rPr>
          <w:sz w:val="24"/>
          <w:szCs w:val="24"/>
        </w:rPr>
        <w:t xml:space="preserve"> (уровень </w:t>
      </w:r>
      <w:proofErr w:type="spellStart"/>
      <w:r w:rsidRPr="00721BEF">
        <w:rPr>
          <w:sz w:val="24"/>
          <w:szCs w:val="24"/>
        </w:rPr>
        <w:t>бакалавриата</w:t>
      </w:r>
      <w:proofErr w:type="spellEnd"/>
      <w:r w:rsidRPr="00721BEF">
        <w:rPr>
          <w:sz w:val="24"/>
          <w:szCs w:val="24"/>
        </w:rPr>
        <w:t xml:space="preserve">), утвержденного Приказом </w:t>
      </w:r>
      <w:proofErr w:type="spellStart"/>
      <w:r w:rsidRPr="00721BEF">
        <w:rPr>
          <w:sz w:val="24"/>
          <w:szCs w:val="24"/>
        </w:rPr>
        <w:t>Минобрнауки</w:t>
      </w:r>
      <w:proofErr w:type="spellEnd"/>
      <w:r w:rsidRPr="00721BEF">
        <w:rPr>
          <w:sz w:val="24"/>
          <w:szCs w:val="24"/>
        </w:rPr>
        <w:t xml:space="preserve"> России от </w:t>
      </w:r>
      <w:r>
        <w:rPr>
          <w:sz w:val="24"/>
          <w:szCs w:val="24"/>
        </w:rPr>
        <w:t>09.02.2016 г. N 91(зарегистрирован в Минюсте России 02.03.2016 г. № 41305</w:t>
      </w:r>
      <w:proofErr w:type="gramStart"/>
      <w:r>
        <w:rPr>
          <w:sz w:val="24"/>
          <w:szCs w:val="24"/>
        </w:rPr>
        <w:t xml:space="preserve"> </w:t>
      </w:r>
      <w:r w:rsidRPr="00721BEF">
        <w:rPr>
          <w:sz w:val="24"/>
          <w:szCs w:val="24"/>
        </w:rPr>
        <w:t>)</w:t>
      </w:r>
      <w:proofErr w:type="gramEnd"/>
      <w:r w:rsidRPr="00721BEF">
        <w:rPr>
          <w:sz w:val="24"/>
          <w:szCs w:val="24"/>
        </w:rPr>
        <w:t xml:space="preserve"> (далее - ФГОС ВО, Федеральный государственный образовательный стандарт высшего образования);</w:t>
      </w:r>
    </w:p>
    <w:p w:rsidR="00D6419C" w:rsidRPr="008D4C4B" w:rsidRDefault="00D6419C" w:rsidP="00D6419C">
      <w:pPr>
        <w:ind w:firstLine="708"/>
        <w:jc w:val="both"/>
        <w:rPr>
          <w:sz w:val="24"/>
          <w:szCs w:val="24"/>
        </w:rPr>
      </w:pPr>
      <w:proofErr w:type="gramStart"/>
      <w:r w:rsidRPr="008D4C4B">
        <w:rPr>
          <w:sz w:val="24"/>
          <w:szCs w:val="24"/>
        </w:rPr>
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8D4C4B">
        <w:rPr>
          <w:sz w:val="24"/>
          <w:szCs w:val="24"/>
        </w:rPr>
        <w:t>бакалавриата</w:t>
      </w:r>
      <w:proofErr w:type="spellEnd"/>
      <w:r w:rsidRPr="008D4C4B">
        <w:rPr>
          <w:sz w:val="24"/>
          <w:szCs w:val="24"/>
        </w:rPr>
        <w:t xml:space="preserve">, программам </w:t>
      </w:r>
      <w:proofErr w:type="spellStart"/>
      <w:r w:rsidRPr="008D4C4B">
        <w:rPr>
          <w:sz w:val="24"/>
          <w:szCs w:val="24"/>
        </w:rPr>
        <w:t>специалитета</w:t>
      </w:r>
      <w:proofErr w:type="spellEnd"/>
      <w:r w:rsidRPr="008D4C4B">
        <w:rPr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D6419C" w:rsidRPr="008D4C4B" w:rsidRDefault="00D6419C" w:rsidP="00D6419C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8D4C4B">
        <w:rPr>
          <w:sz w:val="24"/>
          <w:szCs w:val="24"/>
          <w:lang w:eastAsia="en-US"/>
        </w:rPr>
        <w:t xml:space="preserve">Рабочая программа дисциплины составлена в соответствии с локальными нормативными актами ЧУ ОО </w:t>
      </w:r>
      <w:proofErr w:type="gramStart"/>
      <w:r w:rsidRPr="008D4C4B">
        <w:rPr>
          <w:sz w:val="24"/>
          <w:szCs w:val="24"/>
          <w:lang w:eastAsia="en-US"/>
        </w:rPr>
        <w:t>ВО</w:t>
      </w:r>
      <w:proofErr w:type="gramEnd"/>
      <w:r w:rsidRPr="008D4C4B">
        <w:rPr>
          <w:sz w:val="24"/>
          <w:szCs w:val="24"/>
          <w:lang w:eastAsia="en-US"/>
        </w:rPr>
        <w:t xml:space="preserve"> «</w:t>
      </w:r>
      <w:r w:rsidRPr="008D4C4B">
        <w:rPr>
          <w:b/>
          <w:sz w:val="24"/>
          <w:szCs w:val="24"/>
          <w:lang w:eastAsia="en-US"/>
        </w:rPr>
        <w:t>Омская гуманитарная академия</w:t>
      </w:r>
      <w:r w:rsidRPr="008D4C4B">
        <w:rPr>
          <w:sz w:val="24"/>
          <w:szCs w:val="24"/>
          <w:lang w:eastAsia="en-US"/>
        </w:rPr>
        <w:t>» (</w:t>
      </w:r>
      <w:r w:rsidRPr="008D4C4B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8D4C4B">
        <w:rPr>
          <w:i/>
          <w:sz w:val="24"/>
          <w:szCs w:val="24"/>
          <w:lang w:eastAsia="en-US"/>
        </w:rPr>
        <w:t>ОмГА</w:t>
      </w:r>
      <w:proofErr w:type="spellEnd"/>
      <w:r w:rsidRPr="008D4C4B">
        <w:rPr>
          <w:sz w:val="24"/>
          <w:szCs w:val="24"/>
          <w:lang w:eastAsia="en-US"/>
        </w:rPr>
        <w:t>):</w:t>
      </w:r>
    </w:p>
    <w:p w:rsidR="00D6419C" w:rsidRPr="008D4C4B" w:rsidRDefault="00D6419C" w:rsidP="00D6419C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proofErr w:type="gramStart"/>
      <w:r w:rsidRPr="008D4C4B">
        <w:rPr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8D4C4B">
        <w:rPr>
          <w:sz w:val="24"/>
          <w:szCs w:val="24"/>
          <w:lang w:eastAsia="en-US"/>
        </w:rPr>
        <w:t>бакалавриата</w:t>
      </w:r>
      <w:proofErr w:type="spellEnd"/>
      <w:r w:rsidRPr="008D4C4B">
        <w:rPr>
          <w:sz w:val="24"/>
          <w:szCs w:val="24"/>
          <w:lang w:eastAsia="en-US"/>
        </w:rPr>
        <w:t xml:space="preserve">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8D4C4B">
        <w:rPr>
          <w:sz w:val="24"/>
          <w:szCs w:val="24"/>
          <w:lang w:eastAsia="en-US"/>
        </w:rPr>
        <w:t>ОмГА</w:t>
      </w:r>
      <w:proofErr w:type="spellEnd"/>
      <w:r w:rsidRPr="008D4C4B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  <w:proofErr w:type="gramEnd"/>
    </w:p>
    <w:p w:rsidR="00D6419C" w:rsidRPr="008D4C4B" w:rsidRDefault="00D6419C" w:rsidP="00D6419C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8D4C4B">
        <w:rPr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8D4C4B">
        <w:rPr>
          <w:sz w:val="24"/>
          <w:szCs w:val="24"/>
          <w:lang w:eastAsia="en-US"/>
        </w:rPr>
        <w:t>ОмГА</w:t>
      </w:r>
      <w:proofErr w:type="spellEnd"/>
      <w:r w:rsidRPr="008D4C4B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D6419C" w:rsidRPr="008D4C4B" w:rsidRDefault="00D6419C" w:rsidP="00D6419C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8D4C4B"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8D4C4B">
        <w:rPr>
          <w:sz w:val="24"/>
          <w:szCs w:val="24"/>
          <w:lang w:eastAsia="en-US"/>
        </w:rPr>
        <w:t>обучающихся</w:t>
      </w:r>
      <w:proofErr w:type="gramEnd"/>
      <w:r w:rsidRPr="008D4C4B">
        <w:rPr>
          <w:sz w:val="24"/>
          <w:szCs w:val="24"/>
          <w:lang w:eastAsia="en-US"/>
        </w:rPr>
        <w:t xml:space="preserve">», одобренным на заседании Ученого совета от 28.09.2020 (протокол заседания №2), Студенческого совета </w:t>
      </w:r>
      <w:proofErr w:type="spellStart"/>
      <w:r w:rsidRPr="008D4C4B">
        <w:rPr>
          <w:sz w:val="24"/>
          <w:szCs w:val="24"/>
          <w:lang w:eastAsia="en-US"/>
        </w:rPr>
        <w:t>ОмГА</w:t>
      </w:r>
      <w:proofErr w:type="spellEnd"/>
      <w:r w:rsidRPr="008D4C4B">
        <w:rPr>
          <w:sz w:val="24"/>
          <w:szCs w:val="24"/>
          <w:lang w:eastAsia="en-US"/>
        </w:rPr>
        <w:t xml:space="preserve"> от 28.09.2020 (протокол заседания №2);</w:t>
      </w:r>
    </w:p>
    <w:p w:rsidR="00D6419C" w:rsidRPr="008D4C4B" w:rsidRDefault="00D6419C" w:rsidP="00D6419C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8D4C4B">
        <w:rPr>
          <w:sz w:val="24"/>
          <w:szCs w:val="24"/>
          <w:lang w:eastAsia="en-US"/>
        </w:rPr>
        <w:t xml:space="preserve">- «Положением об обучении по индивидуальному учебному плану, в том числе, ускоренном обучении, студентов, осваивающих </w:t>
      </w:r>
      <w:proofErr w:type="gramStart"/>
      <w:r w:rsidRPr="008D4C4B">
        <w:rPr>
          <w:sz w:val="24"/>
          <w:szCs w:val="24"/>
          <w:lang w:eastAsia="en-US"/>
        </w:rPr>
        <w:t>основные профессиональные</w:t>
      </w:r>
      <w:proofErr w:type="gramEnd"/>
      <w:r w:rsidRPr="008D4C4B">
        <w:rPr>
          <w:sz w:val="24"/>
          <w:szCs w:val="24"/>
          <w:lang w:eastAsia="en-US"/>
        </w:rPr>
        <w:t xml:space="preserve"> образовательные программы высшего образования - программы </w:t>
      </w:r>
      <w:proofErr w:type="spellStart"/>
      <w:r w:rsidRPr="008D4C4B">
        <w:rPr>
          <w:sz w:val="24"/>
          <w:szCs w:val="24"/>
          <w:lang w:eastAsia="en-US"/>
        </w:rPr>
        <w:t>бакалавриата</w:t>
      </w:r>
      <w:proofErr w:type="spellEnd"/>
      <w:r w:rsidRPr="008D4C4B">
        <w:rPr>
          <w:sz w:val="24"/>
          <w:szCs w:val="24"/>
          <w:lang w:eastAsia="en-US"/>
        </w:rPr>
        <w:t xml:space="preserve">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8D4C4B">
        <w:rPr>
          <w:sz w:val="24"/>
          <w:szCs w:val="24"/>
          <w:lang w:eastAsia="en-US"/>
        </w:rPr>
        <w:t>ОмГА</w:t>
      </w:r>
      <w:proofErr w:type="spellEnd"/>
      <w:r w:rsidRPr="008D4C4B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D6419C" w:rsidRPr="008D4C4B" w:rsidRDefault="00D6419C" w:rsidP="00D6419C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proofErr w:type="gramStart"/>
      <w:r w:rsidRPr="008D4C4B">
        <w:rPr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8D4C4B">
        <w:rPr>
          <w:sz w:val="24"/>
          <w:szCs w:val="24"/>
          <w:lang w:eastAsia="en-US"/>
        </w:rPr>
        <w:t>бакалавриата</w:t>
      </w:r>
      <w:proofErr w:type="spellEnd"/>
      <w:r w:rsidRPr="008D4C4B">
        <w:rPr>
          <w:sz w:val="24"/>
          <w:szCs w:val="24"/>
          <w:lang w:eastAsia="en-US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8D4C4B">
        <w:rPr>
          <w:sz w:val="24"/>
          <w:szCs w:val="24"/>
          <w:lang w:eastAsia="en-US"/>
        </w:rPr>
        <w:t>ОмГА</w:t>
      </w:r>
      <w:proofErr w:type="spellEnd"/>
      <w:r w:rsidRPr="008D4C4B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</w:t>
      </w:r>
      <w:r w:rsidR="00A70918" w:rsidRPr="0071283D">
        <w:rPr>
          <w:color w:val="000000"/>
          <w:sz w:val="24"/>
          <w:szCs w:val="24"/>
        </w:rPr>
        <w:t>27.03.2023 № 51</w:t>
      </w:r>
      <w:r w:rsidRPr="008D4C4B">
        <w:rPr>
          <w:sz w:val="24"/>
          <w:szCs w:val="24"/>
          <w:lang w:eastAsia="en-US"/>
        </w:rPr>
        <w:t>;</w:t>
      </w:r>
      <w:proofErr w:type="gramEnd"/>
    </w:p>
    <w:p w:rsidR="00D6419C" w:rsidRPr="008D4C4B" w:rsidRDefault="00EF7562" w:rsidP="00D6419C">
      <w:pPr>
        <w:snapToGrid w:val="0"/>
        <w:ind w:firstLine="708"/>
        <w:jc w:val="both"/>
        <w:rPr>
          <w:sz w:val="24"/>
          <w:szCs w:val="24"/>
        </w:rPr>
      </w:pPr>
      <w:r w:rsidRPr="001418A0">
        <w:rPr>
          <w:sz w:val="24"/>
          <w:szCs w:val="24"/>
        </w:rPr>
        <w:t xml:space="preserve">- учебным планом по </w:t>
      </w:r>
      <w:proofErr w:type="gramStart"/>
      <w:r w:rsidRPr="001418A0">
        <w:rPr>
          <w:sz w:val="24"/>
          <w:szCs w:val="24"/>
        </w:rPr>
        <w:t>основной профессиональной</w:t>
      </w:r>
      <w:proofErr w:type="gramEnd"/>
      <w:r w:rsidRPr="001418A0">
        <w:rPr>
          <w:sz w:val="24"/>
          <w:szCs w:val="24"/>
        </w:rPr>
        <w:t xml:space="preserve"> образовательной программе высшего образования – программе </w:t>
      </w:r>
      <w:proofErr w:type="spellStart"/>
      <w:r w:rsidRPr="001418A0">
        <w:rPr>
          <w:sz w:val="24"/>
          <w:szCs w:val="24"/>
        </w:rPr>
        <w:t>бакалавриата</w:t>
      </w:r>
      <w:proofErr w:type="spellEnd"/>
      <w:r w:rsidRPr="001418A0">
        <w:rPr>
          <w:sz w:val="24"/>
          <w:szCs w:val="24"/>
        </w:rPr>
        <w:t xml:space="preserve"> по направлению </w:t>
      </w:r>
      <w:r w:rsidRPr="00D6419C">
        <w:rPr>
          <w:b/>
          <w:sz w:val="24"/>
          <w:szCs w:val="24"/>
        </w:rPr>
        <w:t xml:space="preserve">44.03.05 Педагогическое образование (с двумя профилями подготовки)  (уровень </w:t>
      </w:r>
      <w:proofErr w:type="spellStart"/>
      <w:r w:rsidRPr="00D6419C">
        <w:rPr>
          <w:b/>
          <w:sz w:val="24"/>
          <w:szCs w:val="24"/>
        </w:rPr>
        <w:t>бакалавриата</w:t>
      </w:r>
      <w:proofErr w:type="spellEnd"/>
      <w:r w:rsidRPr="00D6419C">
        <w:rPr>
          <w:b/>
          <w:sz w:val="24"/>
          <w:szCs w:val="24"/>
        </w:rPr>
        <w:t>), направленность (профиль) программы «Дошкольное образо</w:t>
      </w:r>
      <w:r w:rsidR="006B5FAA" w:rsidRPr="00D6419C">
        <w:rPr>
          <w:b/>
          <w:sz w:val="24"/>
          <w:szCs w:val="24"/>
        </w:rPr>
        <w:t>вание» и «Начальное образование</w:t>
      </w:r>
      <w:r w:rsidRPr="00D6419C">
        <w:rPr>
          <w:b/>
          <w:sz w:val="24"/>
          <w:szCs w:val="24"/>
        </w:rPr>
        <w:t>»</w:t>
      </w:r>
      <w:r w:rsidRPr="001418A0">
        <w:rPr>
          <w:sz w:val="24"/>
          <w:szCs w:val="24"/>
        </w:rPr>
        <w:t xml:space="preserve">; </w:t>
      </w:r>
      <w:r w:rsidR="00D6419C" w:rsidRPr="008D4C4B">
        <w:rPr>
          <w:sz w:val="24"/>
          <w:szCs w:val="24"/>
        </w:rPr>
        <w:t xml:space="preserve">форма обучения – заочная на </w:t>
      </w:r>
      <w:r w:rsidR="00A70918" w:rsidRPr="0071283D">
        <w:rPr>
          <w:color w:val="000000"/>
          <w:sz w:val="24"/>
          <w:szCs w:val="24"/>
        </w:rPr>
        <w:t xml:space="preserve">2023/2024 </w:t>
      </w:r>
      <w:r w:rsidR="00D6419C" w:rsidRPr="008D4C4B">
        <w:rPr>
          <w:sz w:val="24"/>
          <w:szCs w:val="24"/>
        </w:rPr>
        <w:t xml:space="preserve">учебный год, утвержденным приказом ректора от </w:t>
      </w:r>
      <w:r w:rsidR="00D6419C" w:rsidRPr="008D4C4B">
        <w:rPr>
          <w:sz w:val="24"/>
          <w:szCs w:val="24"/>
          <w:lang w:eastAsia="en-US"/>
        </w:rPr>
        <w:t>28.03.2022 № 28.</w:t>
      </w:r>
    </w:p>
    <w:p w:rsidR="00704FE1" w:rsidRDefault="00704FE1" w:rsidP="00D6419C">
      <w:pPr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>
        <w:rPr>
          <w:color w:val="000000"/>
          <w:sz w:val="24"/>
          <w:szCs w:val="24"/>
        </w:rPr>
        <w:t>Б</w:t>
      </w:r>
      <w:proofErr w:type="gramStart"/>
      <w:r>
        <w:rPr>
          <w:color w:val="000000"/>
          <w:sz w:val="24"/>
          <w:szCs w:val="24"/>
        </w:rPr>
        <w:t>1</w:t>
      </w:r>
      <w:proofErr w:type="gramEnd"/>
      <w:r>
        <w:rPr>
          <w:color w:val="000000"/>
          <w:sz w:val="24"/>
          <w:szCs w:val="24"/>
        </w:rPr>
        <w:t>.В.ДВ.13</w:t>
      </w:r>
      <w:r w:rsidR="00556D63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Подготовка ребенка к школе</w:t>
      </w:r>
      <w:r w:rsidR="00556D63">
        <w:rPr>
          <w:b/>
          <w:sz w:val="24"/>
          <w:szCs w:val="24"/>
        </w:rPr>
        <w:t>»</w:t>
      </w:r>
      <w:r>
        <w:rPr>
          <w:b/>
          <w:color w:val="000000"/>
          <w:sz w:val="24"/>
          <w:szCs w:val="24"/>
        </w:rPr>
        <w:t xml:space="preserve">  в течение </w:t>
      </w:r>
      <w:r w:rsidR="00A70918" w:rsidRPr="00A70918">
        <w:rPr>
          <w:b/>
          <w:color w:val="000000"/>
          <w:sz w:val="24"/>
          <w:szCs w:val="24"/>
        </w:rPr>
        <w:t xml:space="preserve">2023/2024 </w:t>
      </w:r>
      <w:r>
        <w:rPr>
          <w:b/>
          <w:color w:val="000000"/>
          <w:sz w:val="24"/>
          <w:szCs w:val="24"/>
        </w:rPr>
        <w:t>учебного года:</w:t>
      </w:r>
    </w:p>
    <w:p w:rsidR="00704FE1" w:rsidRDefault="00704FE1" w:rsidP="00704FE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 реализации образовательной организацией </w:t>
      </w:r>
      <w:proofErr w:type="gramStart"/>
      <w:r>
        <w:rPr>
          <w:color w:val="000000"/>
          <w:sz w:val="24"/>
          <w:szCs w:val="24"/>
        </w:rPr>
        <w:t>основной профессиональной</w:t>
      </w:r>
      <w:proofErr w:type="gramEnd"/>
      <w:r>
        <w:rPr>
          <w:color w:val="000000"/>
          <w:sz w:val="24"/>
          <w:szCs w:val="24"/>
        </w:rPr>
        <w:t xml:space="preserve"> образовательной программы высшего образования - программы </w:t>
      </w:r>
      <w:proofErr w:type="spellStart"/>
      <w:r>
        <w:rPr>
          <w:color w:val="000000"/>
          <w:sz w:val="24"/>
          <w:szCs w:val="24"/>
        </w:rPr>
        <w:t>бакалавриата</w:t>
      </w:r>
      <w:proofErr w:type="spellEnd"/>
      <w:r>
        <w:rPr>
          <w:color w:val="000000"/>
          <w:sz w:val="24"/>
          <w:szCs w:val="24"/>
        </w:rPr>
        <w:t xml:space="preserve"> по направлению подготовки </w:t>
      </w:r>
      <w:r w:rsidR="00EF7562">
        <w:rPr>
          <w:b/>
          <w:sz w:val="24"/>
          <w:szCs w:val="24"/>
        </w:rPr>
        <w:t>44. 03.05Педагогическое образование</w:t>
      </w:r>
      <w:r w:rsidR="00EF7562" w:rsidRPr="004628E2">
        <w:rPr>
          <w:b/>
          <w:sz w:val="24"/>
          <w:szCs w:val="24"/>
        </w:rPr>
        <w:t>(с двумя профилями подготовки)</w:t>
      </w:r>
      <w:r w:rsidRPr="00D6419C">
        <w:rPr>
          <w:b/>
          <w:color w:val="000000"/>
          <w:sz w:val="24"/>
          <w:szCs w:val="24"/>
        </w:rPr>
        <w:t xml:space="preserve">(уровень </w:t>
      </w:r>
      <w:proofErr w:type="spellStart"/>
      <w:r w:rsidRPr="00D6419C">
        <w:rPr>
          <w:b/>
          <w:color w:val="000000"/>
          <w:sz w:val="24"/>
          <w:szCs w:val="24"/>
        </w:rPr>
        <w:t>бакалавриата</w:t>
      </w:r>
      <w:proofErr w:type="spellEnd"/>
      <w:r w:rsidRPr="00D6419C">
        <w:rPr>
          <w:b/>
          <w:color w:val="000000"/>
          <w:sz w:val="24"/>
          <w:szCs w:val="24"/>
        </w:rPr>
        <w:t xml:space="preserve">), направленность (профиль) программы </w:t>
      </w:r>
      <w:r w:rsidR="00556D63" w:rsidRPr="00D6419C">
        <w:rPr>
          <w:b/>
          <w:sz w:val="24"/>
          <w:szCs w:val="24"/>
        </w:rPr>
        <w:t>«</w:t>
      </w:r>
      <w:r w:rsidRPr="00D6419C">
        <w:rPr>
          <w:b/>
          <w:sz w:val="24"/>
          <w:szCs w:val="24"/>
        </w:rPr>
        <w:t>Дошкольное образование</w:t>
      </w:r>
      <w:r w:rsidR="00556D63" w:rsidRPr="00D6419C">
        <w:rPr>
          <w:b/>
          <w:sz w:val="24"/>
          <w:szCs w:val="24"/>
        </w:rPr>
        <w:t>»</w:t>
      </w:r>
      <w:r w:rsidR="006B5FAA" w:rsidRPr="00D6419C">
        <w:rPr>
          <w:b/>
          <w:sz w:val="24"/>
          <w:szCs w:val="24"/>
        </w:rPr>
        <w:t xml:space="preserve"> и «Начальное образование»</w:t>
      </w:r>
      <w:r>
        <w:rPr>
          <w:color w:val="000000"/>
          <w:sz w:val="24"/>
          <w:szCs w:val="24"/>
        </w:rPr>
        <w:t xml:space="preserve">; вид учебной деятельности – программа </w:t>
      </w:r>
      <w:r>
        <w:rPr>
          <w:sz w:val="24"/>
          <w:szCs w:val="24"/>
        </w:rPr>
        <w:t xml:space="preserve">академического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; виды профессиональной деятельности: </w:t>
      </w:r>
      <w:r w:rsidR="00E82085">
        <w:rPr>
          <w:rFonts w:eastAsia="Courier New"/>
          <w:sz w:val="24"/>
          <w:szCs w:val="24"/>
          <w:lang w:bidi="ru-RU"/>
        </w:rPr>
        <w:t>педагогическая (основн</w:t>
      </w:r>
      <w:r w:rsidR="0066205E">
        <w:rPr>
          <w:rFonts w:eastAsia="Courier New"/>
          <w:sz w:val="24"/>
          <w:szCs w:val="24"/>
          <w:lang w:bidi="ru-RU"/>
        </w:rPr>
        <w:t>ой</w:t>
      </w:r>
      <w:r w:rsidR="00E82085">
        <w:rPr>
          <w:rFonts w:eastAsia="Courier New"/>
          <w:sz w:val="24"/>
          <w:szCs w:val="24"/>
          <w:lang w:bidi="ru-RU"/>
        </w:rPr>
        <w:t>), исследовательская</w:t>
      </w:r>
      <w:r>
        <w:rPr>
          <w:color w:val="000000"/>
          <w:sz w:val="24"/>
          <w:szCs w:val="24"/>
        </w:rPr>
        <w:t xml:space="preserve">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556D63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Подготовка ребенка к школе</w:t>
      </w:r>
      <w:r w:rsidR="00556D63">
        <w:rPr>
          <w:b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в течение </w:t>
      </w:r>
      <w:r w:rsidR="00A70918" w:rsidRPr="0071283D">
        <w:rPr>
          <w:color w:val="000000"/>
          <w:sz w:val="24"/>
          <w:szCs w:val="24"/>
        </w:rPr>
        <w:t xml:space="preserve">2023/2024 </w:t>
      </w:r>
      <w:r>
        <w:rPr>
          <w:color w:val="000000"/>
          <w:sz w:val="24"/>
          <w:szCs w:val="24"/>
        </w:rPr>
        <w:t>учебного года.</w:t>
      </w:r>
    </w:p>
    <w:p w:rsidR="00704FE1" w:rsidRDefault="00704FE1" w:rsidP="00704FE1">
      <w:pPr>
        <w:suppressAutoHyphens/>
        <w:jc w:val="both"/>
        <w:rPr>
          <w:color w:val="000000"/>
          <w:sz w:val="24"/>
          <w:szCs w:val="24"/>
        </w:rPr>
      </w:pPr>
    </w:p>
    <w:p w:rsidR="0002674A" w:rsidRPr="00522689" w:rsidRDefault="0002674A" w:rsidP="0002674A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2689">
        <w:rPr>
          <w:rFonts w:ascii="Times New Roman" w:hAnsi="Times New Roman"/>
          <w:b/>
          <w:color w:val="000000"/>
          <w:sz w:val="24"/>
          <w:szCs w:val="24"/>
        </w:rPr>
        <w:t xml:space="preserve">Наименование дисциплины: </w:t>
      </w:r>
      <w:r w:rsidRPr="00EF7562">
        <w:rPr>
          <w:rFonts w:ascii="Times New Roman" w:hAnsi="Times New Roman"/>
          <w:b/>
          <w:color w:val="000000"/>
          <w:sz w:val="24"/>
          <w:szCs w:val="24"/>
        </w:rPr>
        <w:t>Б</w:t>
      </w:r>
      <w:proofErr w:type="gramStart"/>
      <w:r w:rsidRPr="00EF7562">
        <w:rPr>
          <w:rFonts w:ascii="Times New Roman" w:hAnsi="Times New Roman"/>
          <w:b/>
          <w:color w:val="000000"/>
          <w:sz w:val="24"/>
          <w:szCs w:val="24"/>
        </w:rPr>
        <w:t>1</w:t>
      </w:r>
      <w:proofErr w:type="gramEnd"/>
      <w:r w:rsidRPr="00EF7562">
        <w:rPr>
          <w:rFonts w:ascii="Times New Roman" w:hAnsi="Times New Roman"/>
          <w:b/>
          <w:color w:val="000000"/>
          <w:sz w:val="24"/>
          <w:szCs w:val="24"/>
        </w:rPr>
        <w:t>.В.</w:t>
      </w:r>
      <w:r w:rsidR="00EF7562" w:rsidRPr="00EF7562">
        <w:rPr>
          <w:rFonts w:ascii="Times New Roman" w:hAnsi="Times New Roman"/>
          <w:b/>
          <w:color w:val="000000"/>
          <w:sz w:val="24"/>
          <w:szCs w:val="24"/>
        </w:rPr>
        <w:t>28</w:t>
      </w:r>
      <w:r w:rsidR="00556D63">
        <w:rPr>
          <w:b/>
          <w:sz w:val="24"/>
          <w:szCs w:val="24"/>
        </w:rPr>
        <w:t>«</w:t>
      </w:r>
      <w:r w:rsidRPr="00522689">
        <w:rPr>
          <w:rFonts w:ascii="Times New Roman" w:hAnsi="Times New Roman"/>
          <w:b/>
          <w:sz w:val="24"/>
          <w:szCs w:val="24"/>
        </w:rPr>
        <w:t>Подготовка ребенка к школе</w:t>
      </w:r>
      <w:r w:rsidR="00556D63">
        <w:rPr>
          <w:rFonts w:ascii="Times New Roman" w:hAnsi="Times New Roman"/>
          <w:b/>
          <w:sz w:val="24"/>
          <w:szCs w:val="24"/>
        </w:rPr>
        <w:t>»</w:t>
      </w:r>
    </w:p>
    <w:p w:rsidR="0002674A" w:rsidRPr="00522689" w:rsidRDefault="0002674A" w:rsidP="00EF7562">
      <w:pPr>
        <w:pStyle w:val="ae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2689">
        <w:rPr>
          <w:rFonts w:ascii="Times New Roman" w:hAnsi="Times New Roman"/>
          <w:b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522689">
        <w:rPr>
          <w:rFonts w:ascii="Times New Roman" w:hAnsi="Times New Roman"/>
          <w:b/>
          <w:color w:val="000000"/>
          <w:sz w:val="24"/>
          <w:szCs w:val="24"/>
        </w:rPr>
        <w:t>обучения по дисциплине</w:t>
      </w:r>
      <w:proofErr w:type="gramEnd"/>
      <w:r w:rsidRPr="00522689">
        <w:rPr>
          <w:rFonts w:ascii="Times New Roman" w:hAnsi="Times New Roman"/>
          <w:b/>
          <w:color w:val="000000"/>
          <w:sz w:val="24"/>
          <w:szCs w:val="24"/>
        </w:rPr>
        <w:t>, соотнесенных с планируемыми  результатами освоения образовательной программы</w:t>
      </w:r>
    </w:p>
    <w:p w:rsidR="0002674A" w:rsidRPr="00556D63" w:rsidRDefault="0002674A" w:rsidP="00EF7562">
      <w:pPr>
        <w:tabs>
          <w:tab w:val="left" w:pos="708"/>
        </w:tabs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22689">
        <w:rPr>
          <w:rFonts w:eastAsia="Calibri"/>
          <w:color w:val="000000"/>
          <w:lang w:eastAsia="en-US"/>
        </w:rPr>
        <w:tab/>
      </w:r>
      <w:r w:rsidRPr="00556D63">
        <w:rPr>
          <w:rFonts w:eastAsia="Calibri"/>
          <w:color w:val="000000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EF7562" w:rsidRPr="00EF7562">
        <w:rPr>
          <w:sz w:val="24"/>
          <w:szCs w:val="24"/>
        </w:rPr>
        <w:t>44. 03.05Педагогическое образование(с двумя профилями подготовки)</w:t>
      </w:r>
      <w:r w:rsidRPr="00556D63">
        <w:rPr>
          <w:rFonts w:eastAsia="Calibri"/>
          <w:sz w:val="24"/>
          <w:szCs w:val="24"/>
          <w:lang w:eastAsia="en-US"/>
        </w:rPr>
        <w:t xml:space="preserve"> (уровень </w:t>
      </w:r>
      <w:proofErr w:type="spellStart"/>
      <w:r w:rsidRPr="00556D63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Pr="00556D63">
        <w:rPr>
          <w:rFonts w:eastAsia="Calibri"/>
          <w:sz w:val="24"/>
          <w:szCs w:val="24"/>
          <w:lang w:eastAsia="en-US"/>
        </w:rPr>
        <w:t xml:space="preserve">), утвержденного Приказом </w:t>
      </w:r>
      <w:proofErr w:type="spellStart"/>
      <w:r w:rsidRPr="00556D63">
        <w:rPr>
          <w:rFonts w:eastAsia="Calibri"/>
          <w:sz w:val="24"/>
          <w:szCs w:val="24"/>
          <w:lang w:eastAsia="en-US"/>
        </w:rPr>
        <w:t>Минобрнауки</w:t>
      </w:r>
      <w:proofErr w:type="spellEnd"/>
      <w:r w:rsidRPr="00556D63">
        <w:rPr>
          <w:rFonts w:eastAsia="Calibri"/>
          <w:sz w:val="24"/>
          <w:szCs w:val="24"/>
          <w:lang w:eastAsia="en-US"/>
        </w:rPr>
        <w:t xml:space="preserve"> России от </w:t>
      </w:r>
      <w:r w:rsidR="004107B8">
        <w:rPr>
          <w:sz w:val="24"/>
          <w:szCs w:val="24"/>
        </w:rPr>
        <w:t>09.02.2016 г. N 91</w:t>
      </w:r>
      <w:r w:rsidRPr="00556D63">
        <w:rPr>
          <w:rFonts w:eastAsia="Calibri"/>
          <w:sz w:val="24"/>
          <w:szCs w:val="24"/>
          <w:lang w:eastAsia="en-US"/>
        </w:rPr>
        <w:t xml:space="preserve">(зарегистрирован в Минюсте России 11.01.2016 №40536), при разработке </w:t>
      </w:r>
      <w:proofErr w:type="gramStart"/>
      <w:r w:rsidRPr="00556D63">
        <w:rPr>
          <w:rFonts w:eastAsia="Calibri"/>
          <w:sz w:val="24"/>
          <w:szCs w:val="24"/>
          <w:lang w:eastAsia="en-US"/>
        </w:rPr>
        <w:t>основной профессиональной</w:t>
      </w:r>
      <w:proofErr w:type="gramEnd"/>
      <w:r w:rsidRPr="00556D63">
        <w:rPr>
          <w:rFonts w:eastAsia="Calibri"/>
          <w:sz w:val="24"/>
          <w:szCs w:val="24"/>
          <w:lang w:eastAsia="en-US"/>
        </w:rPr>
        <w:t xml:space="preserve"> образовательной программы (</w:t>
      </w:r>
      <w:r w:rsidRPr="00556D63">
        <w:rPr>
          <w:rFonts w:eastAsia="Calibri"/>
          <w:i/>
          <w:sz w:val="24"/>
          <w:szCs w:val="24"/>
          <w:lang w:eastAsia="en-US"/>
        </w:rPr>
        <w:t>далее - ОПОП</w:t>
      </w:r>
      <w:r w:rsidRPr="00556D63">
        <w:rPr>
          <w:rFonts w:eastAsia="Calibri"/>
          <w:color w:val="000000"/>
          <w:sz w:val="24"/>
          <w:szCs w:val="24"/>
          <w:lang w:eastAsia="en-US"/>
        </w:rPr>
        <w:t xml:space="preserve">) </w:t>
      </w:r>
      <w:proofErr w:type="spellStart"/>
      <w:r w:rsidRPr="00556D63">
        <w:rPr>
          <w:rFonts w:eastAsia="Calibri"/>
          <w:color w:val="000000"/>
          <w:sz w:val="24"/>
          <w:szCs w:val="24"/>
          <w:lang w:eastAsia="en-US"/>
        </w:rPr>
        <w:t>бакалавриата</w:t>
      </w:r>
      <w:proofErr w:type="spellEnd"/>
      <w:r w:rsidRPr="00556D63">
        <w:rPr>
          <w:rFonts w:eastAsia="Calibri"/>
          <w:color w:val="000000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</w:p>
    <w:p w:rsidR="0002674A" w:rsidRPr="00556D63" w:rsidRDefault="0002674A" w:rsidP="0002674A">
      <w:pPr>
        <w:tabs>
          <w:tab w:val="left" w:pos="708"/>
        </w:tabs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56D63">
        <w:rPr>
          <w:rFonts w:eastAsia="Calibri"/>
          <w:color w:val="000000"/>
          <w:sz w:val="24"/>
          <w:szCs w:val="24"/>
          <w:lang w:eastAsia="en-US"/>
        </w:rPr>
        <w:tab/>
      </w:r>
    </w:p>
    <w:p w:rsidR="0002674A" w:rsidRPr="00556D63" w:rsidRDefault="0002674A" w:rsidP="0002674A">
      <w:pPr>
        <w:tabs>
          <w:tab w:val="left" w:pos="708"/>
        </w:tabs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56D63">
        <w:rPr>
          <w:rFonts w:eastAsia="Calibri"/>
          <w:color w:val="000000"/>
          <w:sz w:val="24"/>
          <w:szCs w:val="24"/>
          <w:lang w:eastAsia="en-US"/>
        </w:rPr>
        <w:t xml:space="preserve">Процесс изучения дисциплины </w:t>
      </w:r>
      <w:r w:rsidR="00556D63" w:rsidRPr="00556D63">
        <w:rPr>
          <w:b/>
          <w:sz w:val="24"/>
          <w:szCs w:val="24"/>
        </w:rPr>
        <w:t>«</w:t>
      </w:r>
      <w:r w:rsidRPr="00556D63">
        <w:rPr>
          <w:b/>
          <w:sz w:val="24"/>
          <w:szCs w:val="24"/>
        </w:rPr>
        <w:t>Подготовка ребенка к школе</w:t>
      </w:r>
      <w:r w:rsidR="00556D63" w:rsidRPr="00556D63">
        <w:rPr>
          <w:b/>
          <w:sz w:val="24"/>
          <w:szCs w:val="24"/>
        </w:rPr>
        <w:t>»</w:t>
      </w:r>
      <w:r w:rsidRPr="00556D63">
        <w:rPr>
          <w:rFonts w:eastAsia="Calibri"/>
          <w:color w:val="000000"/>
          <w:sz w:val="24"/>
          <w:szCs w:val="24"/>
          <w:lang w:eastAsia="en-US"/>
        </w:rPr>
        <w:t xml:space="preserve"> направлен на формирование следующих компетенций:  </w:t>
      </w:r>
    </w:p>
    <w:p w:rsidR="0002674A" w:rsidRPr="00556D63" w:rsidRDefault="0002674A" w:rsidP="0002674A">
      <w:pPr>
        <w:tabs>
          <w:tab w:val="left" w:pos="708"/>
        </w:tabs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02674A" w:rsidRPr="00556D63" w:rsidTr="00556D63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A" w:rsidRPr="00556D63" w:rsidRDefault="0002674A" w:rsidP="00556D63">
            <w:pPr>
              <w:tabs>
                <w:tab w:val="left" w:pos="708"/>
              </w:tabs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556D6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02674A" w:rsidRPr="00556D63" w:rsidRDefault="0002674A" w:rsidP="00556D63">
            <w:pPr>
              <w:tabs>
                <w:tab w:val="left" w:pos="708"/>
              </w:tabs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6D63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A" w:rsidRPr="00556D63" w:rsidRDefault="0002674A" w:rsidP="00556D63">
            <w:pPr>
              <w:tabs>
                <w:tab w:val="left" w:pos="708"/>
              </w:tabs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6D6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 </w:t>
            </w:r>
          </w:p>
          <w:p w:rsidR="0002674A" w:rsidRPr="00556D63" w:rsidRDefault="0002674A" w:rsidP="00556D63">
            <w:pPr>
              <w:tabs>
                <w:tab w:val="left" w:pos="708"/>
              </w:tabs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6D63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A" w:rsidRPr="00556D63" w:rsidRDefault="0002674A" w:rsidP="00556D63">
            <w:pPr>
              <w:tabs>
                <w:tab w:val="left" w:pos="708"/>
              </w:tabs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6D6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02674A" w:rsidRPr="00556D63" w:rsidRDefault="0002674A" w:rsidP="00556D63">
            <w:pPr>
              <w:tabs>
                <w:tab w:val="left" w:pos="708"/>
              </w:tabs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556D63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02674A" w:rsidRPr="00556D63" w:rsidTr="00556D63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A" w:rsidRPr="00556D63" w:rsidRDefault="0002674A" w:rsidP="00556D63">
            <w:pPr>
              <w:rPr>
                <w:sz w:val="24"/>
                <w:szCs w:val="24"/>
              </w:rPr>
            </w:pPr>
            <w:r w:rsidRPr="00556D63">
              <w:rPr>
                <w:sz w:val="24"/>
                <w:szCs w:val="24"/>
              </w:rPr>
              <w:t>Способностью использовать современные методы и технологии обучения и диагностики</w:t>
            </w:r>
          </w:p>
          <w:p w:rsidR="0002674A" w:rsidRDefault="0002674A" w:rsidP="00556D63">
            <w:pPr>
              <w:tabs>
                <w:tab w:val="left" w:pos="708"/>
              </w:tabs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82085" w:rsidRPr="00556D63" w:rsidRDefault="00E82085" w:rsidP="00556D63">
            <w:pPr>
              <w:tabs>
                <w:tab w:val="left" w:pos="708"/>
              </w:tabs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A" w:rsidRPr="00556D63" w:rsidRDefault="0002674A" w:rsidP="00556D63">
            <w:pPr>
              <w:tabs>
                <w:tab w:val="left" w:pos="708"/>
              </w:tabs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56D63">
              <w:rPr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63" w:rsidRPr="00AB356C" w:rsidRDefault="00556D63" w:rsidP="00556D63">
            <w:pPr>
              <w:jc w:val="both"/>
              <w:rPr>
                <w:sz w:val="24"/>
                <w:szCs w:val="24"/>
              </w:rPr>
            </w:pPr>
            <w:r w:rsidRPr="00AB356C">
              <w:rPr>
                <w:sz w:val="24"/>
                <w:szCs w:val="24"/>
              </w:rPr>
              <w:t xml:space="preserve">Знать: </w:t>
            </w:r>
          </w:p>
          <w:p w:rsidR="00556D63" w:rsidRPr="00AB356C" w:rsidRDefault="00556D63" w:rsidP="00556D63">
            <w:pPr>
              <w:jc w:val="both"/>
              <w:rPr>
                <w:sz w:val="24"/>
                <w:szCs w:val="24"/>
              </w:rPr>
            </w:pPr>
            <w:r w:rsidRPr="00AB356C">
              <w:rPr>
                <w:sz w:val="24"/>
                <w:szCs w:val="24"/>
              </w:rPr>
              <w:t xml:space="preserve">- современные методы диагностики состояния </w:t>
            </w:r>
            <w:proofErr w:type="gramStart"/>
            <w:r w:rsidRPr="00AB356C">
              <w:rPr>
                <w:sz w:val="24"/>
                <w:szCs w:val="24"/>
              </w:rPr>
              <w:t>обучающихся</w:t>
            </w:r>
            <w:proofErr w:type="gramEnd"/>
            <w:r w:rsidRPr="00AB356C">
              <w:rPr>
                <w:sz w:val="24"/>
                <w:szCs w:val="24"/>
              </w:rPr>
              <w:t>;</w:t>
            </w:r>
          </w:p>
          <w:p w:rsidR="00556D63" w:rsidRPr="00AB356C" w:rsidRDefault="00556D63" w:rsidP="00556D63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AB356C">
              <w:rPr>
                <w:sz w:val="24"/>
                <w:szCs w:val="24"/>
              </w:rPr>
              <w:t>- современные оздоровительные технологии.</w:t>
            </w:r>
          </w:p>
          <w:p w:rsidR="00556D63" w:rsidRPr="00AB356C" w:rsidRDefault="00556D63" w:rsidP="00556D63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auto"/>
              </w:rPr>
            </w:pPr>
            <w:r w:rsidRPr="00AB356C">
              <w:rPr>
                <w:color w:val="auto"/>
              </w:rPr>
              <w:t xml:space="preserve">Уметь: </w:t>
            </w:r>
          </w:p>
          <w:p w:rsidR="00556D63" w:rsidRPr="00AB356C" w:rsidRDefault="00556D63" w:rsidP="00556D63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auto"/>
              </w:rPr>
            </w:pPr>
            <w:r w:rsidRPr="00AB356C">
              <w:rPr>
                <w:color w:val="auto"/>
              </w:rPr>
              <w:t>- использовать современные методы обучения и воспитания в учебном процессе;</w:t>
            </w:r>
          </w:p>
          <w:p w:rsidR="00556D63" w:rsidRPr="00AB356C" w:rsidRDefault="00556D63" w:rsidP="00556D63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auto"/>
              </w:rPr>
            </w:pPr>
            <w:r w:rsidRPr="00AB356C">
              <w:rPr>
                <w:color w:val="auto"/>
              </w:rPr>
              <w:t xml:space="preserve">- использовать современные методы диагностики, контроля и коррекции состояния </w:t>
            </w:r>
            <w:proofErr w:type="gramStart"/>
            <w:r w:rsidRPr="00AB356C">
              <w:rPr>
                <w:color w:val="auto"/>
              </w:rPr>
              <w:t>обучающихся</w:t>
            </w:r>
            <w:proofErr w:type="gramEnd"/>
            <w:r w:rsidRPr="00AB356C">
              <w:rPr>
                <w:color w:val="auto"/>
              </w:rPr>
              <w:t>;</w:t>
            </w:r>
          </w:p>
          <w:p w:rsidR="00556D63" w:rsidRPr="00AB356C" w:rsidRDefault="00556D63" w:rsidP="00556D63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auto"/>
              </w:rPr>
            </w:pPr>
            <w:r w:rsidRPr="00AB356C">
              <w:rPr>
                <w:color w:val="auto"/>
              </w:rPr>
              <w:t xml:space="preserve">Владеть: </w:t>
            </w:r>
          </w:p>
          <w:p w:rsidR="00556D63" w:rsidRDefault="00556D63" w:rsidP="00556D63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B356C">
              <w:rPr>
                <w:sz w:val="24"/>
                <w:szCs w:val="24"/>
              </w:rPr>
              <w:t xml:space="preserve">- навыками разработки технологий обучения и воспитания </w:t>
            </w:r>
            <w:proofErr w:type="gramStart"/>
            <w:r w:rsidRPr="00AB356C">
              <w:rPr>
                <w:sz w:val="24"/>
                <w:szCs w:val="24"/>
              </w:rPr>
              <w:t>в</w:t>
            </w:r>
            <w:proofErr w:type="gramEnd"/>
            <w:r w:rsidRPr="00AB356C">
              <w:rPr>
                <w:sz w:val="24"/>
                <w:szCs w:val="24"/>
              </w:rPr>
              <w:t xml:space="preserve"> современных социально-экономических</w:t>
            </w:r>
          </w:p>
          <w:p w:rsidR="0002674A" w:rsidRPr="00556D63" w:rsidRDefault="00556D63" w:rsidP="00556D63">
            <w:pPr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технологиями современных методов обучения</w:t>
            </w:r>
          </w:p>
        </w:tc>
      </w:tr>
      <w:tr w:rsidR="00E82085" w:rsidRPr="00E46853" w:rsidTr="00E82085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85" w:rsidRPr="00E82085" w:rsidRDefault="00E82085" w:rsidP="00E82085">
            <w:pPr>
              <w:rPr>
                <w:sz w:val="24"/>
                <w:szCs w:val="24"/>
              </w:rPr>
            </w:pPr>
            <w:r w:rsidRPr="00E82085">
              <w:rPr>
                <w:sz w:val="24"/>
                <w:szCs w:val="24"/>
              </w:rPr>
              <w:t xml:space="preserve">способностью использовать возможности образовательной среды для достижения личностных, </w:t>
            </w:r>
            <w:proofErr w:type="spellStart"/>
            <w:r w:rsidRPr="00E82085">
              <w:rPr>
                <w:sz w:val="24"/>
                <w:szCs w:val="24"/>
              </w:rPr>
              <w:t>метапредметных</w:t>
            </w:r>
            <w:proofErr w:type="spellEnd"/>
            <w:r w:rsidRPr="00E82085">
              <w:rPr>
                <w:sz w:val="24"/>
                <w:szCs w:val="24"/>
              </w:rPr>
              <w:t xml:space="preserve"> и </w:t>
            </w:r>
            <w:r w:rsidRPr="00E82085">
              <w:rPr>
                <w:sz w:val="24"/>
                <w:szCs w:val="24"/>
              </w:rPr>
              <w:lastRenderedPageBreak/>
              <w:t>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  <w:p w:rsidR="00E82085" w:rsidRPr="00E82085" w:rsidRDefault="00E82085" w:rsidP="00E82085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85" w:rsidRPr="00E82085" w:rsidRDefault="00E82085" w:rsidP="00E82085">
            <w:pPr>
              <w:tabs>
                <w:tab w:val="left" w:pos="708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 w:rsidRPr="00E82085">
              <w:rPr>
                <w:sz w:val="24"/>
                <w:szCs w:val="24"/>
                <w:lang w:eastAsia="en-US"/>
              </w:rPr>
              <w:lastRenderedPageBreak/>
              <w:t>ПК-4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85" w:rsidRPr="00E82085" w:rsidRDefault="00E82085" w:rsidP="00E82085">
            <w:pPr>
              <w:jc w:val="both"/>
              <w:rPr>
                <w:sz w:val="24"/>
                <w:szCs w:val="24"/>
              </w:rPr>
            </w:pPr>
            <w:r w:rsidRPr="00E82085">
              <w:rPr>
                <w:sz w:val="24"/>
                <w:szCs w:val="24"/>
              </w:rPr>
              <w:t xml:space="preserve">Знать </w:t>
            </w:r>
          </w:p>
          <w:p w:rsidR="00E82085" w:rsidRPr="00E82085" w:rsidRDefault="00E82085" w:rsidP="00E82085">
            <w:pPr>
              <w:widowControl/>
              <w:numPr>
                <w:ilvl w:val="0"/>
                <w:numId w:val="19"/>
              </w:numPr>
              <w:tabs>
                <w:tab w:val="left" w:pos="-180"/>
                <w:tab w:val="left" w:pos="334"/>
              </w:tabs>
              <w:autoSpaceDE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E82085">
              <w:rPr>
                <w:sz w:val="24"/>
                <w:szCs w:val="24"/>
              </w:rPr>
              <w:t xml:space="preserve"> научные подходы и принципы использования возможности образовательной среды для достижения личностных, </w:t>
            </w:r>
            <w:proofErr w:type="spellStart"/>
            <w:r w:rsidRPr="00E82085">
              <w:rPr>
                <w:sz w:val="24"/>
                <w:szCs w:val="24"/>
              </w:rPr>
              <w:t>метапредметных</w:t>
            </w:r>
            <w:proofErr w:type="spellEnd"/>
            <w:r w:rsidRPr="00E82085">
              <w:rPr>
                <w:sz w:val="24"/>
                <w:szCs w:val="24"/>
              </w:rPr>
              <w:t xml:space="preserve"> и предметных результатов </w:t>
            </w:r>
            <w:r w:rsidRPr="00E82085">
              <w:rPr>
                <w:sz w:val="24"/>
                <w:szCs w:val="24"/>
              </w:rPr>
              <w:lastRenderedPageBreak/>
              <w:t>обучения и обеспечения качества учебно-воспитательного процесса средствами преподаваемого учебного предмета;</w:t>
            </w:r>
          </w:p>
          <w:p w:rsidR="00E82085" w:rsidRPr="00E82085" w:rsidRDefault="00E82085" w:rsidP="00E82085">
            <w:pPr>
              <w:widowControl/>
              <w:numPr>
                <w:ilvl w:val="0"/>
                <w:numId w:val="19"/>
              </w:numPr>
              <w:tabs>
                <w:tab w:val="left" w:pos="-180"/>
                <w:tab w:val="left" w:pos="334"/>
              </w:tabs>
              <w:autoSpaceDE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E82085">
              <w:rPr>
                <w:sz w:val="24"/>
                <w:szCs w:val="24"/>
              </w:rPr>
              <w:t xml:space="preserve">знать методы использования возможности образовательной среды для достижения личностных, </w:t>
            </w:r>
            <w:proofErr w:type="spellStart"/>
            <w:r w:rsidRPr="00E82085">
              <w:rPr>
                <w:sz w:val="24"/>
                <w:szCs w:val="24"/>
              </w:rPr>
              <w:t>метапредметных</w:t>
            </w:r>
            <w:proofErr w:type="spellEnd"/>
            <w:r w:rsidRPr="00E82085">
              <w:rPr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предмета;</w:t>
            </w:r>
          </w:p>
          <w:p w:rsidR="00E82085" w:rsidRPr="00E82085" w:rsidRDefault="00E82085" w:rsidP="00E82085">
            <w:pPr>
              <w:jc w:val="both"/>
              <w:rPr>
                <w:sz w:val="24"/>
                <w:szCs w:val="24"/>
              </w:rPr>
            </w:pPr>
            <w:r w:rsidRPr="00E82085">
              <w:rPr>
                <w:sz w:val="24"/>
                <w:szCs w:val="24"/>
              </w:rPr>
              <w:t xml:space="preserve"> Уметь </w:t>
            </w:r>
          </w:p>
          <w:p w:rsidR="00E82085" w:rsidRPr="00E82085" w:rsidRDefault="00E82085" w:rsidP="00E82085">
            <w:pPr>
              <w:widowControl/>
              <w:numPr>
                <w:ilvl w:val="0"/>
                <w:numId w:val="19"/>
              </w:numPr>
              <w:tabs>
                <w:tab w:val="left" w:pos="-180"/>
                <w:tab w:val="left" w:pos="334"/>
              </w:tabs>
              <w:autoSpaceDE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E82085">
              <w:rPr>
                <w:sz w:val="24"/>
                <w:szCs w:val="24"/>
              </w:rPr>
              <w:t xml:space="preserve"> уметь применять научные подходы и принципы использования возможности образовательной среды для достижения личностных, </w:t>
            </w:r>
            <w:proofErr w:type="spellStart"/>
            <w:r w:rsidRPr="00E82085">
              <w:rPr>
                <w:sz w:val="24"/>
                <w:szCs w:val="24"/>
              </w:rPr>
              <w:t>метапредметных</w:t>
            </w:r>
            <w:proofErr w:type="spellEnd"/>
            <w:r w:rsidRPr="00E82085">
              <w:rPr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</w:t>
            </w:r>
          </w:p>
          <w:p w:rsidR="00E82085" w:rsidRPr="00E82085" w:rsidRDefault="00E82085" w:rsidP="00E82085">
            <w:pPr>
              <w:widowControl/>
              <w:numPr>
                <w:ilvl w:val="0"/>
                <w:numId w:val="19"/>
              </w:numPr>
              <w:tabs>
                <w:tab w:val="left" w:pos="-180"/>
                <w:tab w:val="left" w:pos="334"/>
              </w:tabs>
              <w:autoSpaceDE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E82085">
              <w:rPr>
                <w:sz w:val="24"/>
                <w:szCs w:val="24"/>
              </w:rPr>
              <w:t xml:space="preserve"> уметь использовать возможности образовательной среды для достижения личностных, </w:t>
            </w:r>
            <w:proofErr w:type="spellStart"/>
            <w:r w:rsidRPr="00E82085">
              <w:rPr>
                <w:sz w:val="24"/>
                <w:szCs w:val="24"/>
              </w:rPr>
              <w:t>метапредметных</w:t>
            </w:r>
            <w:proofErr w:type="spellEnd"/>
            <w:r w:rsidRPr="00E82085">
              <w:rPr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предмета;</w:t>
            </w:r>
          </w:p>
          <w:p w:rsidR="00E82085" w:rsidRPr="00E82085" w:rsidRDefault="00E82085" w:rsidP="00E82085">
            <w:pPr>
              <w:jc w:val="both"/>
              <w:rPr>
                <w:sz w:val="24"/>
                <w:szCs w:val="24"/>
              </w:rPr>
            </w:pPr>
            <w:r w:rsidRPr="00E82085">
              <w:rPr>
                <w:sz w:val="24"/>
                <w:szCs w:val="24"/>
              </w:rPr>
              <w:t xml:space="preserve">Владеть </w:t>
            </w:r>
          </w:p>
          <w:p w:rsidR="00E82085" w:rsidRPr="00E82085" w:rsidRDefault="00E82085" w:rsidP="00E82085">
            <w:pPr>
              <w:widowControl/>
              <w:numPr>
                <w:ilvl w:val="0"/>
                <w:numId w:val="19"/>
              </w:numPr>
              <w:tabs>
                <w:tab w:val="left" w:pos="-180"/>
                <w:tab w:val="left" w:pos="334"/>
              </w:tabs>
              <w:autoSpaceDE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E82085">
              <w:rPr>
                <w:sz w:val="24"/>
                <w:szCs w:val="24"/>
              </w:rPr>
              <w:t xml:space="preserve">научными подходами и принципами использования возможностей образовательной среды для достижения личностных, </w:t>
            </w:r>
            <w:proofErr w:type="spellStart"/>
            <w:r w:rsidRPr="00E82085">
              <w:rPr>
                <w:sz w:val="24"/>
                <w:szCs w:val="24"/>
              </w:rPr>
              <w:t>метапредметных</w:t>
            </w:r>
            <w:proofErr w:type="spellEnd"/>
            <w:r w:rsidRPr="00E82085">
              <w:rPr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предмета;</w:t>
            </w:r>
          </w:p>
          <w:p w:rsidR="00E82085" w:rsidRPr="00E82085" w:rsidRDefault="00E82085" w:rsidP="00E82085">
            <w:pPr>
              <w:widowControl/>
              <w:numPr>
                <w:ilvl w:val="0"/>
                <w:numId w:val="19"/>
              </w:numPr>
              <w:tabs>
                <w:tab w:val="left" w:pos="-180"/>
                <w:tab w:val="left" w:pos="334"/>
              </w:tabs>
              <w:autoSpaceDE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E82085">
              <w:rPr>
                <w:sz w:val="24"/>
                <w:szCs w:val="24"/>
              </w:rPr>
              <w:t xml:space="preserve">методами использования возможности образовательной среды для достижения личностных, </w:t>
            </w:r>
            <w:proofErr w:type="spellStart"/>
            <w:r w:rsidRPr="00E82085">
              <w:rPr>
                <w:sz w:val="24"/>
                <w:szCs w:val="24"/>
              </w:rPr>
              <w:t>метапредметных</w:t>
            </w:r>
            <w:proofErr w:type="spellEnd"/>
            <w:r w:rsidRPr="00E82085">
              <w:rPr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</w:tr>
    </w:tbl>
    <w:p w:rsidR="0002674A" w:rsidRPr="00522689" w:rsidRDefault="0002674A" w:rsidP="0002674A">
      <w:pPr>
        <w:tabs>
          <w:tab w:val="left" w:pos="708"/>
        </w:tabs>
        <w:jc w:val="both"/>
        <w:rPr>
          <w:rFonts w:eastAsia="Calibri"/>
          <w:color w:val="000000"/>
          <w:lang w:eastAsia="en-US"/>
        </w:rPr>
      </w:pPr>
    </w:p>
    <w:p w:rsidR="0002674A" w:rsidRPr="00E82085" w:rsidRDefault="0002674A" w:rsidP="0002674A">
      <w:pPr>
        <w:pStyle w:val="ae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82085">
        <w:rPr>
          <w:rFonts w:ascii="Times New Roman" w:hAnsi="Times New Roman"/>
          <w:b/>
          <w:color w:val="000000"/>
          <w:sz w:val="24"/>
          <w:szCs w:val="24"/>
        </w:rPr>
        <w:t>Указание места дисциплины в структуре образовательной программы</w:t>
      </w:r>
    </w:p>
    <w:p w:rsidR="0002674A" w:rsidRPr="00E82085" w:rsidRDefault="0002674A" w:rsidP="0002674A">
      <w:pPr>
        <w:tabs>
          <w:tab w:val="left" w:pos="708"/>
        </w:tabs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82085">
        <w:rPr>
          <w:color w:val="000000"/>
          <w:sz w:val="24"/>
          <w:szCs w:val="24"/>
        </w:rPr>
        <w:t xml:space="preserve">Дисциплина </w:t>
      </w:r>
      <w:r w:rsidRPr="00E82085">
        <w:rPr>
          <w:b/>
          <w:color w:val="000000"/>
          <w:sz w:val="24"/>
          <w:szCs w:val="24"/>
        </w:rPr>
        <w:t>Б1.В.</w:t>
      </w:r>
      <w:r w:rsidR="00EF7562">
        <w:rPr>
          <w:b/>
          <w:color w:val="000000"/>
          <w:sz w:val="24"/>
          <w:szCs w:val="24"/>
        </w:rPr>
        <w:t xml:space="preserve">28 </w:t>
      </w:r>
      <w:r w:rsidR="00556D63" w:rsidRPr="00E82085">
        <w:rPr>
          <w:b/>
          <w:sz w:val="24"/>
          <w:szCs w:val="24"/>
        </w:rPr>
        <w:t>«</w:t>
      </w:r>
      <w:r w:rsidRPr="00E82085">
        <w:rPr>
          <w:b/>
          <w:sz w:val="24"/>
          <w:szCs w:val="24"/>
        </w:rPr>
        <w:t>Подготовка ребенка к школе</w:t>
      </w:r>
      <w:proofErr w:type="gramStart"/>
      <w:r w:rsidR="00556D63" w:rsidRPr="00E82085">
        <w:rPr>
          <w:b/>
          <w:sz w:val="24"/>
          <w:szCs w:val="24"/>
        </w:rPr>
        <w:t>»</w:t>
      </w:r>
      <w:r w:rsidRPr="00E82085">
        <w:rPr>
          <w:rFonts w:eastAsia="Calibri"/>
          <w:color w:val="000000"/>
          <w:sz w:val="24"/>
          <w:szCs w:val="24"/>
          <w:lang w:eastAsia="en-US"/>
        </w:rPr>
        <w:t>я</w:t>
      </w:r>
      <w:proofErr w:type="gramEnd"/>
      <w:r w:rsidRPr="00E82085">
        <w:rPr>
          <w:rFonts w:eastAsia="Calibri"/>
          <w:color w:val="000000"/>
          <w:sz w:val="24"/>
          <w:szCs w:val="24"/>
          <w:lang w:eastAsia="en-US"/>
        </w:rPr>
        <w:t xml:space="preserve">вляется дисциплиной </w:t>
      </w:r>
      <w:r w:rsidRPr="00E82085">
        <w:rPr>
          <w:rFonts w:eastAsia="Calibri"/>
          <w:sz w:val="24"/>
          <w:szCs w:val="24"/>
          <w:lang w:eastAsia="en-US"/>
        </w:rPr>
        <w:t>вариативной</w:t>
      </w:r>
      <w:r w:rsidR="00E82085">
        <w:rPr>
          <w:rFonts w:eastAsia="Calibri"/>
          <w:color w:val="000000"/>
          <w:sz w:val="24"/>
          <w:szCs w:val="24"/>
          <w:lang w:eastAsia="en-US"/>
        </w:rPr>
        <w:t xml:space="preserve"> части блока Б</w:t>
      </w:r>
      <w:r w:rsidRPr="00E82085">
        <w:rPr>
          <w:rFonts w:eastAsia="Calibri"/>
          <w:color w:val="000000"/>
          <w:sz w:val="24"/>
          <w:szCs w:val="24"/>
          <w:lang w:eastAsia="en-US"/>
        </w:rPr>
        <w:t>1</w:t>
      </w:r>
    </w:p>
    <w:p w:rsidR="0002674A" w:rsidRPr="00522689" w:rsidRDefault="0002674A" w:rsidP="0002674A">
      <w:pPr>
        <w:tabs>
          <w:tab w:val="left" w:pos="708"/>
        </w:tabs>
        <w:ind w:firstLine="709"/>
        <w:jc w:val="both"/>
        <w:rPr>
          <w:rFonts w:eastAsia="Calibri"/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4"/>
        <w:gridCol w:w="2280"/>
        <w:gridCol w:w="2030"/>
        <w:gridCol w:w="2407"/>
        <w:gridCol w:w="1700"/>
      </w:tblGrid>
      <w:tr w:rsidR="0002674A" w:rsidRPr="00556D63" w:rsidTr="00556D63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A" w:rsidRPr="00556D63" w:rsidRDefault="0002674A" w:rsidP="00556D63">
            <w:pPr>
              <w:tabs>
                <w:tab w:val="left" w:pos="708"/>
              </w:tabs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6D63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Код</w:t>
            </w:r>
          </w:p>
          <w:p w:rsidR="0002674A" w:rsidRPr="00556D63" w:rsidRDefault="0002674A" w:rsidP="00556D63">
            <w:pPr>
              <w:tabs>
                <w:tab w:val="left" w:pos="708"/>
              </w:tabs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56D63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A" w:rsidRPr="00556D63" w:rsidRDefault="0002674A" w:rsidP="00556D63">
            <w:pPr>
              <w:tabs>
                <w:tab w:val="left" w:pos="708"/>
              </w:tabs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6D63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02674A" w:rsidRPr="00556D63" w:rsidRDefault="0002674A" w:rsidP="00556D63">
            <w:pPr>
              <w:tabs>
                <w:tab w:val="left" w:pos="708"/>
              </w:tabs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6D63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A" w:rsidRPr="00556D63" w:rsidRDefault="0002674A" w:rsidP="00556D63">
            <w:pPr>
              <w:tabs>
                <w:tab w:val="left" w:pos="708"/>
              </w:tabs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6D63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A" w:rsidRPr="00556D63" w:rsidRDefault="0002674A" w:rsidP="00556D63">
            <w:pPr>
              <w:tabs>
                <w:tab w:val="left" w:pos="708"/>
              </w:tabs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6D6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r w:rsidRPr="00556D63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форми-руемыхкомпе-тенций</w:t>
            </w:r>
            <w:proofErr w:type="spellEnd"/>
          </w:p>
        </w:tc>
      </w:tr>
      <w:tr w:rsidR="0002674A" w:rsidRPr="00556D63" w:rsidTr="00556D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A" w:rsidRPr="00556D63" w:rsidRDefault="0002674A" w:rsidP="00556D63">
            <w:pPr>
              <w:spacing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A" w:rsidRPr="00556D63" w:rsidRDefault="0002674A" w:rsidP="00556D63">
            <w:pPr>
              <w:spacing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A" w:rsidRPr="00556D63" w:rsidRDefault="0002674A" w:rsidP="00556D63">
            <w:pPr>
              <w:tabs>
                <w:tab w:val="left" w:pos="708"/>
              </w:tabs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6D63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A" w:rsidRPr="00556D63" w:rsidRDefault="0002674A" w:rsidP="00556D63">
            <w:pPr>
              <w:spacing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2674A" w:rsidRPr="00556D63" w:rsidTr="00556D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A" w:rsidRPr="00556D63" w:rsidRDefault="0002674A" w:rsidP="00556D63">
            <w:pPr>
              <w:spacing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A" w:rsidRPr="00556D63" w:rsidRDefault="0002674A" w:rsidP="00556D63">
            <w:pPr>
              <w:spacing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A" w:rsidRPr="00556D63" w:rsidRDefault="0002674A" w:rsidP="00556D63">
            <w:pPr>
              <w:tabs>
                <w:tab w:val="left" w:pos="708"/>
              </w:tabs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556D63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  <w:proofErr w:type="gram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A" w:rsidRPr="00556D63" w:rsidRDefault="0002674A" w:rsidP="00556D63">
            <w:pPr>
              <w:tabs>
                <w:tab w:val="left" w:pos="708"/>
              </w:tabs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6D6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556D63">
              <w:rPr>
                <w:rFonts w:eastAsia="Calibri"/>
                <w:color w:val="000000"/>
                <w:sz w:val="24"/>
                <w:szCs w:val="24"/>
                <w:lang w:eastAsia="en-US"/>
              </w:rPr>
              <w:t>которых</w:t>
            </w:r>
            <w:proofErr w:type="gramEnd"/>
            <w:r w:rsidRPr="00556D6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содержание данной учебной дисциплины является опорой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A" w:rsidRPr="00556D63" w:rsidRDefault="0002674A" w:rsidP="00556D63">
            <w:pPr>
              <w:spacing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2674A" w:rsidRPr="00556D63" w:rsidTr="00556D6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A" w:rsidRPr="00E82085" w:rsidRDefault="0002674A" w:rsidP="00556D63">
            <w:pPr>
              <w:tabs>
                <w:tab w:val="left" w:pos="708"/>
              </w:tabs>
              <w:spacing w:line="25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2085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Б</w:t>
            </w:r>
            <w:proofErr w:type="gramStart"/>
            <w:r w:rsidRPr="00E82085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proofErr w:type="gramEnd"/>
            <w:r w:rsidRPr="00E82085">
              <w:rPr>
                <w:rFonts w:eastAsia="Calibri"/>
                <w:b/>
                <w:sz w:val="24"/>
                <w:szCs w:val="24"/>
                <w:lang w:eastAsia="en-US"/>
              </w:rPr>
              <w:t>.В.14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A" w:rsidRPr="00E82085" w:rsidRDefault="0002674A" w:rsidP="00556D63">
            <w:pPr>
              <w:tabs>
                <w:tab w:val="left" w:pos="708"/>
              </w:tabs>
              <w:spacing w:line="25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2085">
              <w:rPr>
                <w:rFonts w:eastAsia="Calibri"/>
                <w:b/>
                <w:sz w:val="24"/>
                <w:szCs w:val="24"/>
                <w:lang w:eastAsia="en-US"/>
              </w:rPr>
              <w:t>Подготовка ребенка к школе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63" w:rsidRPr="00556D63" w:rsidRDefault="00556D63" w:rsidP="00556D63">
            <w:pPr>
              <w:tabs>
                <w:tab w:val="left" w:pos="708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56D63">
              <w:rPr>
                <w:rFonts w:eastAsia="Calibri"/>
                <w:sz w:val="24"/>
                <w:szCs w:val="24"/>
                <w:lang w:eastAsia="en-US"/>
              </w:rPr>
              <w:t xml:space="preserve">Успешное освоение программы учебного предмета: </w:t>
            </w:r>
          </w:p>
          <w:p w:rsidR="0002674A" w:rsidRPr="00556D63" w:rsidRDefault="00556D63" w:rsidP="00556D63">
            <w:pPr>
              <w:tabs>
                <w:tab w:val="left" w:pos="708"/>
              </w:tabs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Общая психология и</w:t>
            </w:r>
            <w:r w:rsidR="0002674A" w:rsidRPr="00556D63">
              <w:rPr>
                <w:rFonts w:eastAsia="Calibri"/>
                <w:sz w:val="24"/>
                <w:szCs w:val="24"/>
                <w:lang w:eastAsia="en-US"/>
              </w:rPr>
              <w:t xml:space="preserve"> возрастная психология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A" w:rsidRPr="00556D63" w:rsidRDefault="00556D63" w:rsidP="00556D63">
            <w:pPr>
              <w:tabs>
                <w:tab w:val="left" w:pos="708"/>
              </w:tabs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56D63">
              <w:rPr>
                <w:rFonts w:eastAsia="Calibri"/>
                <w:sz w:val="24"/>
                <w:szCs w:val="24"/>
                <w:lang w:eastAsia="en-US"/>
              </w:rPr>
              <w:t>Информационно-коммуникационные технологии в дошкольном образовании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A" w:rsidRPr="00556D63" w:rsidRDefault="0002674A" w:rsidP="00556D63">
            <w:pPr>
              <w:tabs>
                <w:tab w:val="left" w:pos="708"/>
              </w:tabs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2674A" w:rsidRDefault="0002674A" w:rsidP="00556D63">
            <w:pPr>
              <w:tabs>
                <w:tab w:val="left" w:pos="708"/>
              </w:tabs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56D63">
              <w:rPr>
                <w:rFonts w:eastAsia="Calibri"/>
                <w:sz w:val="24"/>
                <w:szCs w:val="24"/>
                <w:lang w:val="en-US" w:eastAsia="en-US"/>
              </w:rPr>
              <w:t>ПК-2</w:t>
            </w:r>
          </w:p>
          <w:p w:rsidR="00E82085" w:rsidRPr="00E82085" w:rsidRDefault="00E82085" w:rsidP="00556D63">
            <w:pPr>
              <w:tabs>
                <w:tab w:val="left" w:pos="708"/>
              </w:tabs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ПК-4</w:t>
            </w:r>
          </w:p>
        </w:tc>
      </w:tr>
    </w:tbl>
    <w:p w:rsidR="0002674A" w:rsidRPr="00522689" w:rsidRDefault="0002674A" w:rsidP="0002674A">
      <w:pPr>
        <w:jc w:val="both"/>
        <w:rPr>
          <w:rFonts w:eastAsia="Calibri"/>
          <w:b/>
          <w:color w:val="000000"/>
          <w:spacing w:val="4"/>
          <w:lang w:eastAsia="en-US"/>
        </w:rPr>
      </w:pPr>
    </w:p>
    <w:p w:rsidR="0002674A" w:rsidRPr="00556D63" w:rsidRDefault="0002674A" w:rsidP="0002674A">
      <w:pPr>
        <w:ind w:firstLine="709"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  <w:r w:rsidRPr="00556D63">
        <w:rPr>
          <w:rFonts w:eastAsia="Calibri"/>
          <w:b/>
          <w:color w:val="000000"/>
          <w:spacing w:val="4"/>
          <w:sz w:val="24"/>
          <w:szCs w:val="24"/>
          <w:lang w:eastAsia="en-US"/>
        </w:rPr>
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02674A" w:rsidRPr="00556D63" w:rsidRDefault="0002674A" w:rsidP="0002674A">
      <w:pPr>
        <w:ind w:firstLine="709"/>
        <w:jc w:val="both"/>
        <w:rPr>
          <w:color w:val="000000"/>
          <w:sz w:val="24"/>
          <w:szCs w:val="24"/>
        </w:rPr>
      </w:pPr>
    </w:p>
    <w:p w:rsidR="0002674A" w:rsidRPr="00556D63" w:rsidRDefault="0002674A" w:rsidP="0002674A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56D63">
        <w:rPr>
          <w:rFonts w:eastAsia="Calibri"/>
          <w:color w:val="000000"/>
          <w:sz w:val="24"/>
          <w:szCs w:val="24"/>
          <w:lang w:eastAsia="en-US"/>
        </w:rPr>
        <w:t xml:space="preserve">Объем учебной дисциплины – </w:t>
      </w:r>
      <w:r w:rsidR="00E24DC9">
        <w:rPr>
          <w:rFonts w:eastAsia="Calibri"/>
          <w:color w:val="000000"/>
          <w:sz w:val="24"/>
          <w:szCs w:val="24"/>
          <w:lang w:eastAsia="en-US"/>
        </w:rPr>
        <w:t>4</w:t>
      </w:r>
      <w:r w:rsidRPr="00556D63">
        <w:rPr>
          <w:rFonts w:eastAsia="Calibri"/>
          <w:sz w:val="24"/>
          <w:szCs w:val="24"/>
          <w:lang w:eastAsia="en-US"/>
        </w:rPr>
        <w:t xml:space="preserve"> зачетных единиц – 1</w:t>
      </w:r>
      <w:r w:rsidR="00E24DC9">
        <w:rPr>
          <w:rFonts w:eastAsia="Calibri"/>
          <w:sz w:val="24"/>
          <w:szCs w:val="24"/>
          <w:lang w:eastAsia="en-US"/>
        </w:rPr>
        <w:t>44</w:t>
      </w:r>
      <w:r w:rsidRPr="00556D63">
        <w:rPr>
          <w:rFonts w:eastAsia="Calibri"/>
          <w:color w:val="000000"/>
          <w:sz w:val="24"/>
          <w:szCs w:val="24"/>
          <w:lang w:eastAsia="en-US"/>
        </w:rPr>
        <w:t xml:space="preserve"> академических часов</w:t>
      </w:r>
    </w:p>
    <w:p w:rsidR="0002674A" w:rsidRPr="00556D63" w:rsidRDefault="0002674A" w:rsidP="0002674A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56D63">
        <w:rPr>
          <w:rFonts w:eastAsia="Calibri"/>
          <w:color w:val="000000"/>
          <w:sz w:val="24"/>
          <w:szCs w:val="24"/>
          <w:lang w:eastAsia="en-US"/>
        </w:rPr>
        <w:t>Из них</w:t>
      </w:r>
      <w:r w:rsidRPr="00556D63">
        <w:rPr>
          <w:rFonts w:eastAsia="Calibri"/>
          <w:color w:val="000000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02674A" w:rsidRPr="00556D63" w:rsidTr="00556D63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A" w:rsidRPr="00556D63" w:rsidRDefault="0002674A" w:rsidP="00556D63">
            <w:pPr>
              <w:spacing w:line="25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A" w:rsidRPr="00556D63" w:rsidRDefault="0002674A" w:rsidP="00556D63">
            <w:pPr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6D63">
              <w:rPr>
                <w:rFonts w:eastAsia="Calibri"/>
                <w:color w:val="000000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A" w:rsidRPr="00556D63" w:rsidRDefault="0002674A" w:rsidP="00556D63">
            <w:pPr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6D6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Заочная форма </w:t>
            </w:r>
          </w:p>
          <w:p w:rsidR="0002674A" w:rsidRPr="00556D63" w:rsidRDefault="0002674A" w:rsidP="00556D63">
            <w:pPr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6D63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</w:t>
            </w:r>
          </w:p>
        </w:tc>
      </w:tr>
      <w:tr w:rsidR="0002674A" w:rsidRPr="00556D63" w:rsidTr="00556D63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4A" w:rsidRPr="00556D63" w:rsidRDefault="0002674A" w:rsidP="00556D63">
            <w:pPr>
              <w:spacing w:line="25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6D63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A" w:rsidRPr="00556D63" w:rsidRDefault="00EF7562" w:rsidP="00556D63">
            <w:pPr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A" w:rsidRPr="00556D63" w:rsidRDefault="0002674A" w:rsidP="00556D63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6D63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EF7562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02674A" w:rsidRPr="00556D63" w:rsidTr="00556D63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4A" w:rsidRPr="00556D63" w:rsidRDefault="0002674A" w:rsidP="00556D63">
            <w:pPr>
              <w:spacing w:line="256" w:lineRule="auto"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556D63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A" w:rsidRPr="00556D63" w:rsidRDefault="0002674A" w:rsidP="00556D63">
            <w:pPr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6D63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  <w:r w:rsidR="00EF7562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A" w:rsidRPr="00556D63" w:rsidRDefault="0002674A" w:rsidP="00556D63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6D63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02674A" w:rsidRPr="00556D63" w:rsidTr="00556D63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4A" w:rsidRPr="00556D63" w:rsidRDefault="0002674A" w:rsidP="00556D63">
            <w:pPr>
              <w:spacing w:line="256" w:lineRule="auto"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556D63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A" w:rsidRPr="00556D63" w:rsidRDefault="0002674A" w:rsidP="00556D63">
            <w:pPr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6D63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A" w:rsidRPr="00556D63" w:rsidRDefault="0002674A" w:rsidP="00556D63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6D6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02674A" w:rsidRPr="00556D63" w:rsidTr="00556D63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4A" w:rsidRPr="00556D63" w:rsidRDefault="0002674A" w:rsidP="00556D63">
            <w:pPr>
              <w:spacing w:line="256" w:lineRule="auto"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556D63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A" w:rsidRPr="00556D63" w:rsidRDefault="00EF7562" w:rsidP="00556D63">
            <w:pPr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A" w:rsidRPr="00556D63" w:rsidRDefault="00EF7562" w:rsidP="00556D63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02674A" w:rsidRPr="00556D63" w:rsidTr="00556D63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4A" w:rsidRPr="00556D63" w:rsidRDefault="0002674A" w:rsidP="00556D63">
            <w:pPr>
              <w:spacing w:line="25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6D6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556D63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A" w:rsidRPr="00556D63" w:rsidRDefault="00EF7562" w:rsidP="00556D63">
            <w:pPr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A" w:rsidRPr="00556D63" w:rsidRDefault="00EF7562" w:rsidP="00556D63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113</w:t>
            </w:r>
          </w:p>
        </w:tc>
      </w:tr>
      <w:tr w:rsidR="0002674A" w:rsidRPr="00556D63" w:rsidTr="00556D63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4A" w:rsidRPr="00556D63" w:rsidRDefault="0002674A" w:rsidP="00556D63">
            <w:pPr>
              <w:spacing w:line="25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6D63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A" w:rsidRPr="00556D63" w:rsidRDefault="0002674A" w:rsidP="00556D63">
            <w:pPr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6D63">
              <w:rPr>
                <w:rFonts w:eastAsia="Calibri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A" w:rsidRPr="00556D63" w:rsidRDefault="0002674A" w:rsidP="00556D63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6D63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02674A" w:rsidRPr="00556D63" w:rsidTr="00556D63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A" w:rsidRPr="00556D63" w:rsidRDefault="0002674A" w:rsidP="00556D63">
            <w:pPr>
              <w:spacing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56D63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A" w:rsidRPr="00556D63" w:rsidRDefault="00556D63" w:rsidP="00556D63">
            <w:pPr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экзамен</w:t>
            </w:r>
            <w:r w:rsidR="00E24DC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в 9</w:t>
            </w:r>
            <w:r w:rsidR="0002674A" w:rsidRPr="00556D6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A" w:rsidRPr="00556D63" w:rsidRDefault="00EF7562" w:rsidP="00EF756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экзамен на 6 курсе</w:t>
            </w:r>
          </w:p>
        </w:tc>
      </w:tr>
    </w:tbl>
    <w:p w:rsidR="0002674A" w:rsidRPr="00556D63" w:rsidRDefault="0002674A" w:rsidP="0002674A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04FE1" w:rsidRDefault="00704FE1" w:rsidP="00704FE1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04FE1" w:rsidRDefault="00704FE1" w:rsidP="00704FE1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</w:p>
    <w:p w:rsidR="00704FE1" w:rsidRDefault="00704FE1" w:rsidP="00704FE1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5.1. Тематический план для очной формы обучения</w:t>
      </w:r>
    </w:p>
    <w:p w:rsidR="00704FE1" w:rsidRDefault="00704FE1" w:rsidP="00704FE1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9975" w:type="dxa"/>
        <w:jc w:val="center"/>
        <w:tblLayout w:type="fixed"/>
        <w:tblLook w:val="00A0"/>
      </w:tblPr>
      <w:tblGrid>
        <w:gridCol w:w="5576"/>
        <w:gridCol w:w="899"/>
        <w:gridCol w:w="680"/>
        <w:gridCol w:w="680"/>
        <w:gridCol w:w="680"/>
        <w:gridCol w:w="680"/>
        <w:gridCol w:w="780"/>
      </w:tblGrid>
      <w:tr w:rsidR="00704FE1" w:rsidRPr="00556D63" w:rsidTr="00704FE1">
        <w:trPr>
          <w:trHeight w:val="296"/>
          <w:jc w:val="center"/>
        </w:trPr>
        <w:tc>
          <w:tcPr>
            <w:tcW w:w="99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FE1" w:rsidRPr="00556D63" w:rsidRDefault="00704FE1">
            <w:pPr>
              <w:widowControl/>
              <w:autoSpaceDE/>
              <w:adjustRightInd/>
              <w:spacing w:line="25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556D63">
              <w:rPr>
                <w:b/>
                <w:bCs/>
                <w:sz w:val="24"/>
                <w:szCs w:val="24"/>
                <w:lang w:eastAsia="en-US"/>
              </w:rPr>
              <w:t xml:space="preserve">Семестр </w:t>
            </w:r>
            <w:r w:rsidR="00E24DC9">
              <w:rPr>
                <w:b/>
                <w:bCs/>
                <w:sz w:val="24"/>
                <w:szCs w:val="24"/>
                <w:lang w:eastAsia="en-US"/>
              </w:rPr>
              <w:t>9</w:t>
            </w:r>
          </w:p>
        </w:tc>
      </w:tr>
      <w:tr w:rsidR="00704FE1" w:rsidRPr="00556D63" w:rsidTr="00704FE1">
        <w:trPr>
          <w:trHeight w:val="510"/>
          <w:jc w:val="center"/>
        </w:trPr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FE1" w:rsidRPr="00556D63" w:rsidRDefault="00704FE1">
            <w:pPr>
              <w:widowControl/>
              <w:autoSpaceDE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56D63">
              <w:rPr>
                <w:sz w:val="24"/>
                <w:szCs w:val="24"/>
                <w:lang w:eastAsia="en-US"/>
              </w:rPr>
              <w:t>Наименование темы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04FE1" w:rsidRPr="00556D63" w:rsidRDefault="00704FE1">
            <w:pPr>
              <w:widowControl/>
              <w:autoSpaceDE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FE1" w:rsidRPr="00556D63" w:rsidRDefault="00704FE1">
            <w:pPr>
              <w:widowControl/>
              <w:autoSpaceDE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56D63">
              <w:rPr>
                <w:sz w:val="24"/>
                <w:szCs w:val="24"/>
                <w:lang w:eastAsia="en-US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FE1" w:rsidRPr="00556D63" w:rsidRDefault="00704FE1">
            <w:pPr>
              <w:widowControl/>
              <w:autoSpaceDE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56D63">
              <w:rPr>
                <w:sz w:val="24"/>
                <w:szCs w:val="24"/>
                <w:lang w:eastAsia="en-US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FE1" w:rsidRPr="00556D63" w:rsidRDefault="00704FE1">
            <w:pPr>
              <w:widowControl/>
              <w:autoSpaceDE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56D63">
              <w:rPr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FE1" w:rsidRPr="00556D63" w:rsidRDefault="00704FE1">
            <w:pPr>
              <w:widowControl/>
              <w:autoSpaceDE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56D63">
              <w:rPr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FE1" w:rsidRPr="00556D63" w:rsidRDefault="00704FE1">
            <w:pPr>
              <w:widowControl/>
              <w:autoSpaceDE/>
              <w:adjustRightInd/>
              <w:spacing w:line="25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556D63">
              <w:rPr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</w:tr>
      <w:tr w:rsidR="00704FE1" w:rsidRPr="00556D63" w:rsidTr="00704FE1">
        <w:trPr>
          <w:trHeight w:val="510"/>
          <w:jc w:val="center"/>
        </w:trPr>
        <w:tc>
          <w:tcPr>
            <w:tcW w:w="5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FE1" w:rsidRPr="00556D63" w:rsidRDefault="00704FE1">
            <w:pPr>
              <w:widowControl/>
              <w:autoSpaceDE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56D63">
              <w:rPr>
                <w:sz w:val="24"/>
                <w:szCs w:val="24"/>
                <w:lang w:eastAsia="en-US"/>
              </w:rPr>
              <w:t xml:space="preserve">Тема №1. </w:t>
            </w:r>
            <w:r w:rsidR="00900EAE" w:rsidRPr="00556D63">
              <w:rPr>
                <w:color w:val="000000"/>
                <w:sz w:val="24"/>
                <w:szCs w:val="24"/>
              </w:rPr>
              <w:t xml:space="preserve">Понятие </w:t>
            </w:r>
            <w:r w:rsidR="00556D63" w:rsidRPr="00556D63">
              <w:rPr>
                <w:color w:val="000000"/>
                <w:sz w:val="24"/>
                <w:szCs w:val="24"/>
              </w:rPr>
              <w:t>«</w:t>
            </w:r>
            <w:r w:rsidR="00900EAE" w:rsidRPr="00556D63">
              <w:rPr>
                <w:color w:val="000000"/>
                <w:sz w:val="24"/>
                <w:szCs w:val="24"/>
              </w:rPr>
              <w:t>готовность  к обучению в школе</w:t>
            </w:r>
            <w:r w:rsidR="00556D63" w:rsidRPr="00556D63">
              <w:rPr>
                <w:color w:val="000000"/>
                <w:sz w:val="24"/>
                <w:szCs w:val="24"/>
              </w:rPr>
              <w:t>»</w:t>
            </w:r>
            <w:r w:rsidR="00900EAE" w:rsidRPr="00556D63">
              <w:rPr>
                <w:color w:val="000000"/>
                <w:sz w:val="24"/>
                <w:szCs w:val="24"/>
              </w:rPr>
              <w:t xml:space="preserve"> в психолого-педагогической литературе. Показатели готовности к школьному обучению.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04FE1" w:rsidRPr="00556D63" w:rsidRDefault="00704FE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56D63">
              <w:rPr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FE1" w:rsidRPr="00556D63" w:rsidRDefault="00556D6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56D63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FE1" w:rsidRPr="00556D63" w:rsidRDefault="00704FE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FE1" w:rsidRPr="00556D63" w:rsidRDefault="00E24DC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FE1" w:rsidRPr="00556D63" w:rsidRDefault="00556D6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56D6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FE1" w:rsidRPr="00556D63" w:rsidRDefault="00E24DC9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</w:t>
            </w:r>
          </w:p>
        </w:tc>
      </w:tr>
      <w:tr w:rsidR="00704FE1" w:rsidRPr="00556D63" w:rsidTr="00556D63">
        <w:trPr>
          <w:trHeight w:val="510"/>
          <w:jc w:val="center"/>
        </w:trPr>
        <w:tc>
          <w:tcPr>
            <w:tcW w:w="5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FE1" w:rsidRPr="00556D63" w:rsidRDefault="00704FE1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704FE1" w:rsidRPr="00556D63" w:rsidRDefault="00704FE1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56D63">
              <w:rPr>
                <w:i/>
                <w:iCs/>
                <w:sz w:val="24"/>
                <w:szCs w:val="24"/>
                <w:lang w:eastAsia="en-US"/>
              </w:rPr>
              <w:t xml:space="preserve">В т.ч. </w:t>
            </w:r>
            <w:proofErr w:type="gramStart"/>
            <w:r w:rsidRPr="00556D63">
              <w:rPr>
                <w:i/>
                <w:iCs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556D63">
              <w:rPr>
                <w:i/>
                <w:iCs/>
                <w:sz w:val="24"/>
                <w:szCs w:val="24"/>
                <w:lang w:eastAsia="en-US"/>
              </w:rPr>
              <w:t>интер-акт</w:t>
            </w:r>
            <w:proofErr w:type="spellEnd"/>
            <w:proofErr w:type="gramEnd"/>
            <w:r w:rsidRPr="00556D63">
              <w:rPr>
                <w:i/>
                <w:iCs/>
                <w:sz w:val="24"/>
                <w:szCs w:val="24"/>
                <w:lang w:eastAsia="en-US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04FE1" w:rsidRPr="00556D63" w:rsidRDefault="00556D63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56D63">
              <w:rPr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04FE1" w:rsidRPr="00556D63" w:rsidRDefault="00704FE1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04FE1" w:rsidRPr="00556D63" w:rsidRDefault="00556D63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56D63">
              <w:rPr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704FE1" w:rsidRPr="00556D63" w:rsidRDefault="00704FE1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04FE1" w:rsidRPr="00556D63" w:rsidRDefault="00556D63">
            <w:pPr>
              <w:spacing w:line="256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56D63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704FE1" w:rsidRPr="00556D63" w:rsidTr="00704FE1">
        <w:trPr>
          <w:trHeight w:val="510"/>
          <w:jc w:val="center"/>
        </w:trPr>
        <w:tc>
          <w:tcPr>
            <w:tcW w:w="5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FE1" w:rsidRPr="00556D63" w:rsidRDefault="00704FE1">
            <w:pPr>
              <w:widowControl/>
              <w:autoSpaceDE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56D63">
              <w:rPr>
                <w:sz w:val="24"/>
                <w:szCs w:val="24"/>
                <w:lang w:eastAsia="en-US"/>
              </w:rPr>
              <w:t xml:space="preserve">Тема №2. </w:t>
            </w:r>
            <w:r w:rsidR="00900EAE" w:rsidRPr="00556D63">
              <w:rPr>
                <w:color w:val="000000"/>
                <w:sz w:val="24"/>
                <w:szCs w:val="24"/>
              </w:rPr>
              <w:t xml:space="preserve">Интеллектуальная  и мотивационная готовность к школе.                                                            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04FE1" w:rsidRPr="00556D63" w:rsidRDefault="00704FE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56D63">
              <w:rPr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FE1" w:rsidRPr="00556D63" w:rsidRDefault="00556D6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56D63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FE1" w:rsidRPr="00556D63" w:rsidRDefault="00704FE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FE1" w:rsidRPr="00556D63" w:rsidRDefault="00E24DC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FE1" w:rsidRPr="00556D63" w:rsidRDefault="00E24DC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FE1" w:rsidRPr="00556D63" w:rsidRDefault="00E24DC9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</w:t>
            </w:r>
          </w:p>
        </w:tc>
      </w:tr>
      <w:tr w:rsidR="00704FE1" w:rsidRPr="00556D63" w:rsidTr="00556D63">
        <w:trPr>
          <w:trHeight w:val="510"/>
          <w:jc w:val="center"/>
        </w:trPr>
        <w:tc>
          <w:tcPr>
            <w:tcW w:w="5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FE1" w:rsidRPr="00556D63" w:rsidRDefault="00704FE1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704FE1" w:rsidRPr="00556D63" w:rsidRDefault="00704FE1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56D63">
              <w:rPr>
                <w:i/>
                <w:iCs/>
                <w:sz w:val="24"/>
                <w:szCs w:val="24"/>
                <w:lang w:eastAsia="en-US"/>
              </w:rPr>
              <w:t xml:space="preserve">В т.ч. </w:t>
            </w:r>
            <w:proofErr w:type="gramStart"/>
            <w:r w:rsidRPr="00556D63">
              <w:rPr>
                <w:i/>
                <w:iCs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556D63">
              <w:rPr>
                <w:i/>
                <w:iCs/>
                <w:sz w:val="24"/>
                <w:szCs w:val="24"/>
                <w:lang w:eastAsia="en-US"/>
              </w:rPr>
              <w:t>интер-акт</w:t>
            </w:r>
            <w:proofErr w:type="spellEnd"/>
            <w:proofErr w:type="gramEnd"/>
            <w:r w:rsidRPr="00556D63">
              <w:rPr>
                <w:i/>
                <w:iCs/>
                <w:sz w:val="24"/>
                <w:szCs w:val="24"/>
                <w:lang w:eastAsia="en-US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04FE1" w:rsidRPr="00556D63" w:rsidRDefault="00556D63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56D63">
              <w:rPr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04FE1" w:rsidRPr="00556D63" w:rsidRDefault="00704FE1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04FE1" w:rsidRPr="00556D63" w:rsidRDefault="00556D63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56D63">
              <w:rPr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704FE1" w:rsidRPr="00556D63" w:rsidRDefault="00704FE1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04FE1" w:rsidRPr="00556D63" w:rsidRDefault="00556D63">
            <w:pPr>
              <w:spacing w:line="256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56D63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704FE1" w:rsidRPr="00556D63" w:rsidTr="00704FE1">
        <w:trPr>
          <w:trHeight w:val="510"/>
          <w:jc w:val="center"/>
        </w:trPr>
        <w:tc>
          <w:tcPr>
            <w:tcW w:w="5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FE1" w:rsidRPr="00556D63" w:rsidRDefault="00704FE1">
            <w:pPr>
              <w:widowControl/>
              <w:autoSpaceDE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56D63">
              <w:rPr>
                <w:sz w:val="24"/>
                <w:szCs w:val="24"/>
                <w:lang w:eastAsia="en-US"/>
              </w:rPr>
              <w:lastRenderedPageBreak/>
              <w:t xml:space="preserve">Тема №3. </w:t>
            </w:r>
            <w:r w:rsidR="00900EAE" w:rsidRPr="00556D63">
              <w:rPr>
                <w:color w:val="000000"/>
                <w:sz w:val="24"/>
                <w:szCs w:val="24"/>
              </w:rPr>
              <w:t>Проблема организации подготовки дошкольников к обучению в школе.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04FE1" w:rsidRPr="00556D63" w:rsidRDefault="00704FE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56D63">
              <w:rPr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FE1" w:rsidRPr="00556D63" w:rsidRDefault="00556D6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56D63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FE1" w:rsidRPr="00556D63" w:rsidRDefault="00704FE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FE1" w:rsidRPr="00556D63" w:rsidRDefault="00E24DC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FE1" w:rsidRPr="00556D63" w:rsidRDefault="00556D6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56D6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FE1" w:rsidRPr="00556D63" w:rsidRDefault="00E24DC9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</w:t>
            </w:r>
          </w:p>
        </w:tc>
      </w:tr>
      <w:tr w:rsidR="00704FE1" w:rsidRPr="00556D63" w:rsidTr="00556D63">
        <w:trPr>
          <w:trHeight w:val="510"/>
          <w:jc w:val="center"/>
        </w:trPr>
        <w:tc>
          <w:tcPr>
            <w:tcW w:w="5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FE1" w:rsidRPr="00556D63" w:rsidRDefault="00704FE1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704FE1" w:rsidRPr="00556D63" w:rsidRDefault="00704FE1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56D63">
              <w:rPr>
                <w:i/>
                <w:iCs/>
                <w:sz w:val="24"/>
                <w:szCs w:val="24"/>
                <w:lang w:eastAsia="en-US"/>
              </w:rPr>
              <w:t xml:space="preserve">В т.ч. </w:t>
            </w:r>
            <w:proofErr w:type="gramStart"/>
            <w:r w:rsidRPr="00556D63">
              <w:rPr>
                <w:i/>
                <w:iCs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556D63">
              <w:rPr>
                <w:i/>
                <w:iCs/>
                <w:sz w:val="24"/>
                <w:szCs w:val="24"/>
                <w:lang w:eastAsia="en-US"/>
              </w:rPr>
              <w:t>интер-акт</w:t>
            </w:r>
            <w:proofErr w:type="spellEnd"/>
            <w:proofErr w:type="gramEnd"/>
            <w:r w:rsidRPr="00556D63">
              <w:rPr>
                <w:i/>
                <w:iCs/>
                <w:sz w:val="24"/>
                <w:szCs w:val="24"/>
                <w:lang w:eastAsia="en-US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04FE1" w:rsidRPr="00556D63" w:rsidRDefault="00556D63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56D63">
              <w:rPr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04FE1" w:rsidRPr="00556D63" w:rsidRDefault="00704FE1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04FE1" w:rsidRPr="00556D63" w:rsidRDefault="00556D63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56D63">
              <w:rPr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704FE1" w:rsidRPr="00556D63" w:rsidRDefault="00704FE1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04FE1" w:rsidRPr="00556D63" w:rsidRDefault="00556D63">
            <w:pPr>
              <w:spacing w:line="256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56D63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704FE1" w:rsidRPr="00556D63" w:rsidTr="00704FE1">
        <w:trPr>
          <w:trHeight w:val="510"/>
          <w:jc w:val="center"/>
        </w:trPr>
        <w:tc>
          <w:tcPr>
            <w:tcW w:w="5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FE1" w:rsidRPr="00556D63" w:rsidRDefault="00704FE1">
            <w:pPr>
              <w:widowControl/>
              <w:autoSpaceDE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56D63">
              <w:rPr>
                <w:sz w:val="24"/>
                <w:szCs w:val="24"/>
                <w:lang w:eastAsia="en-US"/>
              </w:rPr>
              <w:t xml:space="preserve">Тема №4. </w:t>
            </w:r>
            <w:r w:rsidR="00900EAE" w:rsidRPr="00556D63">
              <w:rPr>
                <w:color w:val="000000"/>
                <w:sz w:val="24"/>
                <w:szCs w:val="24"/>
              </w:rPr>
              <w:t xml:space="preserve">Основные позиции по организации </w:t>
            </w:r>
            <w:proofErr w:type="spellStart"/>
            <w:r w:rsidR="00900EAE" w:rsidRPr="00556D63">
              <w:rPr>
                <w:color w:val="000000"/>
                <w:sz w:val="24"/>
                <w:szCs w:val="24"/>
              </w:rPr>
              <w:t>предшкольной</w:t>
            </w:r>
            <w:proofErr w:type="spellEnd"/>
            <w:r w:rsidR="00900EAE" w:rsidRPr="00556D63">
              <w:rPr>
                <w:color w:val="000000"/>
                <w:sz w:val="24"/>
                <w:szCs w:val="24"/>
              </w:rPr>
              <w:t xml:space="preserve"> подготовке                                                   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04FE1" w:rsidRPr="00556D63" w:rsidRDefault="00704FE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56D63">
              <w:rPr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FE1" w:rsidRPr="00556D63" w:rsidRDefault="00556D6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56D63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FE1" w:rsidRPr="00556D63" w:rsidRDefault="00704FE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FE1" w:rsidRPr="00556D63" w:rsidRDefault="00E24DC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FE1" w:rsidRPr="00556D63" w:rsidRDefault="00E24DC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FE1" w:rsidRPr="00556D63" w:rsidRDefault="00E24DC9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</w:t>
            </w:r>
          </w:p>
        </w:tc>
      </w:tr>
      <w:tr w:rsidR="00704FE1" w:rsidRPr="00556D63" w:rsidTr="00556D63">
        <w:trPr>
          <w:trHeight w:val="510"/>
          <w:jc w:val="center"/>
        </w:trPr>
        <w:tc>
          <w:tcPr>
            <w:tcW w:w="5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FE1" w:rsidRPr="00556D63" w:rsidRDefault="00704FE1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704FE1" w:rsidRPr="00556D63" w:rsidRDefault="00704FE1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56D63">
              <w:rPr>
                <w:i/>
                <w:iCs/>
                <w:sz w:val="24"/>
                <w:szCs w:val="24"/>
                <w:lang w:eastAsia="en-US"/>
              </w:rPr>
              <w:t xml:space="preserve">В т.ч. </w:t>
            </w:r>
            <w:proofErr w:type="gramStart"/>
            <w:r w:rsidRPr="00556D63">
              <w:rPr>
                <w:i/>
                <w:iCs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556D63">
              <w:rPr>
                <w:i/>
                <w:iCs/>
                <w:sz w:val="24"/>
                <w:szCs w:val="24"/>
                <w:lang w:eastAsia="en-US"/>
              </w:rPr>
              <w:t>интер-акт</w:t>
            </w:r>
            <w:proofErr w:type="spellEnd"/>
            <w:proofErr w:type="gramEnd"/>
            <w:r w:rsidRPr="00556D63">
              <w:rPr>
                <w:i/>
                <w:iCs/>
                <w:sz w:val="24"/>
                <w:szCs w:val="24"/>
                <w:lang w:eastAsia="en-US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04FE1" w:rsidRPr="00556D63" w:rsidRDefault="00E24DC9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04FE1" w:rsidRPr="00556D63" w:rsidRDefault="00704FE1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04FE1" w:rsidRPr="00556D63" w:rsidRDefault="00556D63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56D63">
              <w:rPr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704FE1" w:rsidRPr="00556D63" w:rsidRDefault="00704FE1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04FE1" w:rsidRPr="00556D63" w:rsidRDefault="00E24DC9">
            <w:pPr>
              <w:spacing w:line="256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704FE1" w:rsidRPr="00556D63" w:rsidTr="00704FE1">
        <w:trPr>
          <w:trHeight w:val="510"/>
          <w:jc w:val="center"/>
        </w:trPr>
        <w:tc>
          <w:tcPr>
            <w:tcW w:w="5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FE1" w:rsidRPr="00556D63" w:rsidRDefault="00704FE1">
            <w:pPr>
              <w:widowControl/>
              <w:autoSpaceDE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56D63">
              <w:rPr>
                <w:sz w:val="24"/>
                <w:szCs w:val="24"/>
                <w:lang w:eastAsia="en-US"/>
              </w:rPr>
              <w:t xml:space="preserve">Тема №5. </w:t>
            </w:r>
            <w:r w:rsidR="00900EAE" w:rsidRPr="00556D63">
              <w:rPr>
                <w:color w:val="000000"/>
                <w:sz w:val="24"/>
                <w:szCs w:val="24"/>
              </w:rPr>
              <w:t xml:space="preserve">Особенности  содержания программ </w:t>
            </w:r>
            <w:proofErr w:type="spellStart"/>
            <w:r w:rsidR="00900EAE" w:rsidRPr="00556D63">
              <w:rPr>
                <w:color w:val="000000"/>
                <w:sz w:val="24"/>
                <w:szCs w:val="24"/>
              </w:rPr>
              <w:t>предшкольной</w:t>
            </w:r>
            <w:proofErr w:type="spellEnd"/>
            <w:r w:rsidR="00900EAE" w:rsidRPr="00556D63">
              <w:rPr>
                <w:color w:val="000000"/>
                <w:sz w:val="24"/>
                <w:szCs w:val="24"/>
              </w:rPr>
              <w:t xml:space="preserve"> подготовки                                                  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04FE1" w:rsidRPr="00556D63" w:rsidRDefault="00704FE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56D63">
              <w:rPr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FE1" w:rsidRPr="00556D63" w:rsidRDefault="00E24DC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FE1" w:rsidRPr="00556D63" w:rsidRDefault="00704FE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FE1" w:rsidRPr="00556D63" w:rsidRDefault="00E24DC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FE1" w:rsidRPr="00556D63" w:rsidRDefault="00E24DC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FE1" w:rsidRPr="00556D63" w:rsidRDefault="00E24DC9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19</w:t>
            </w:r>
          </w:p>
        </w:tc>
      </w:tr>
      <w:tr w:rsidR="00704FE1" w:rsidRPr="00556D63" w:rsidTr="00556D63">
        <w:trPr>
          <w:trHeight w:val="510"/>
          <w:jc w:val="center"/>
        </w:trPr>
        <w:tc>
          <w:tcPr>
            <w:tcW w:w="5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FE1" w:rsidRPr="00556D63" w:rsidRDefault="00704FE1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704FE1" w:rsidRPr="00556D63" w:rsidRDefault="00704FE1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56D63">
              <w:rPr>
                <w:i/>
                <w:iCs/>
                <w:sz w:val="24"/>
                <w:szCs w:val="24"/>
                <w:lang w:eastAsia="en-US"/>
              </w:rPr>
              <w:t xml:space="preserve">В т.ч. </w:t>
            </w:r>
            <w:proofErr w:type="gramStart"/>
            <w:r w:rsidRPr="00556D63">
              <w:rPr>
                <w:i/>
                <w:iCs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556D63">
              <w:rPr>
                <w:i/>
                <w:iCs/>
                <w:sz w:val="24"/>
                <w:szCs w:val="24"/>
                <w:lang w:eastAsia="en-US"/>
              </w:rPr>
              <w:t>интер-акт</w:t>
            </w:r>
            <w:proofErr w:type="spellEnd"/>
            <w:proofErr w:type="gramEnd"/>
            <w:r w:rsidRPr="00556D63">
              <w:rPr>
                <w:i/>
                <w:iCs/>
                <w:sz w:val="24"/>
                <w:szCs w:val="24"/>
                <w:lang w:eastAsia="en-US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04FE1" w:rsidRPr="00556D63" w:rsidRDefault="00704FE1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04FE1" w:rsidRPr="00556D63" w:rsidRDefault="00704FE1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04FE1" w:rsidRPr="00556D63" w:rsidRDefault="00E24DC9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704FE1" w:rsidRPr="00556D63" w:rsidRDefault="00704FE1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04FE1" w:rsidRPr="00556D63" w:rsidRDefault="00704FE1">
            <w:pPr>
              <w:spacing w:line="256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704FE1" w:rsidRPr="00556D63" w:rsidTr="00704FE1">
        <w:trPr>
          <w:trHeight w:val="510"/>
          <w:jc w:val="center"/>
        </w:trPr>
        <w:tc>
          <w:tcPr>
            <w:tcW w:w="5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FE1" w:rsidRPr="00556D63" w:rsidRDefault="00704FE1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6D63">
              <w:rPr>
                <w:sz w:val="24"/>
                <w:szCs w:val="24"/>
                <w:lang w:eastAsia="en-US"/>
              </w:rPr>
              <w:t xml:space="preserve">Тема №6. </w:t>
            </w:r>
            <w:r w:rsidR="00900EAE" w:rsidRPr="00556D63">
              <w:rPr>
                <w:color w:val="000000"/>
                <w:sz w:val="24"/>
                <w:szCs w:val="24"/>
              </w:rPr>
              <w:t xml:space="preserve">Роль диагностики в определении готовности  ребёнка к обучению в школе. Психологический анализ причин  неготовности к обучению детей в школе.   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04FE1" w:rsidRPr="00556D63" w:rsidRDefault="00704FE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56D63">
              <w:rPr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FE1" w:rsidRPr="00556D63" w:rsidRDefault="00E24DC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FE1" w:rsidRPr="00556D63" w:rsidRDefault="00704FE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FE1" w:rsidRPr="00556D63" w:rsidRDefault="00E24DC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FE1" w:rsidRPr="00556D63" w:rsidRDefault="00E24DC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FE1" w:rsidRPr="00556D63" w:rsidRDefault="00556D63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56D63"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="00E24DC9">
              <w:rPr>
                <w:b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704FE1" w:rsidRPr="00556D63" w:rsidTr="00556D63">
        <w:trPr>
          <w:trHeight w:val="510"/>
          <w:jc w:val="center"/>
        </w:trPr>
        <w:tc>
          <w:tcPr>
            <w:tcW w:w="5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FE1" w:rsidRPr="00556D63" w:rsidRDefault="00704FE1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704FE1" w:rsidRPr="00556D63" w:rsidRDefault="00704FE1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56D63">
              <w:rPr>
                <w:i/>
                <w:iCs/>
                <w:sz w:val="24"/>
                <w:szCs w:val="24"/>
                <w:lang w:eastAsia="en-US"/>
              </w:rPr>
              <w:t xml:space="preserve">В т.ч. </w:t>
            </w:r>
            <w:proofErr w:type="gramStart"/>
            <w:r w:rsidRPr="00556D63">
              <w:rPr>
                <w:i/>
                <w:iCs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556D63">
              <w:rPr>
                <w:i/>
                <w:iCs/>
                <w:sz w:val="24"/>
                <w:szCs w:val="24"/>
                <w:lang w:eastAsia="en-US"/>
              </w:rPr>
              <w:t>интер-акт</w:t>
            </w:r>
            <w:proofErr w:type="spellEnd"/>
            <w:proofErr w:type="gramEnd"/>
            <w:r w:rsidRPr="00556D63">
              <w:rPr>
                <w:i/>
                <w:iCs/>
                <w:sz w:val="24"/>
                <w:szCs w:val="24"/>
                <w:lang w:eastAsia="en-US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04FE1" w:rsidRPr="00556D63" w:rsidRDefault="00704FE1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04FE1" w:rsidRPr="00556D63" w:rsidRDefault="00704FE1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04FE1" w:rsidRPr="00556D63" w:rsidRDefault="00E24DC9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704FE1" w:rsidRPr="00556D63" w:rsidRDefault="00704FE1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04FE1" w:rsidRPr="00556D63" w:rsidRDefault="00704FE1">
            <w:pPr>
              <w:spacing w:line="256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556D63" w:rsidRPr="00556D63" w:rsidTr="00556D63">
        <w:trPr>
          <w:trHeight w:val="510"/>
          <w:jc w:val="center"/>
        </w:trPr>
        <w:tc>
          <w:tcPr>
            <w:tcW w:w="5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6D63" w:rsidRPr="00556D63" w:rsidRDefault="00556D63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56D63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56D63" w:rsidRPr="00556D63" w:rsidRDefault="00556D63" w:rsidP="00556D6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56D63">
              <w:rPr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56D63" w:rsidRPr="00556D63" w:rsidRDefault="00556D63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24"/>
                <w:szCs w:val="24"/>
              </w:rPr>
            </w:pPr>
            <w:r w:rsidRPr="00556D63">
              <w:rPr>
                <w:rFonts w:eastAsiaTheme="minorHAnsi"/>
                <w:sz w:val="24"/>
                <w:szCs w:val="24"/>
              </w:rPr>
              <w:t>3</w:t>
            </w:r>
            <w:r w:rsidR="00E24DC9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56D63" w:rsidRPr="00556D63" w:rsidRDefault="00556D63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56D63" w:rsidRPr="00556D63" w:rsidRDefault="00E24DC9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56D63" w:rsidRPr="00556D63" w:rsidRDefault="00E24DC9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56D63" w:rsidRPr="00556D63" w:rsidRDefault="00E24DC9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117</w:t>
            </w:r>
          </w:p>
        </w:tc>
      </w:tr>
      <w:tr w:rsidR="00556D63" w:rsidRPr="00556D63" w:rsidTr="00556D63">
        <w:trPr>
          <w:trHeight w:val="510"/>
          <w:jc w:val="center"/>
        </w:trPr>
        <w:tc>
          <w:tcPr>
            <w:tcW w:w="5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D63" w:rsidRPr="00556D63" w:rsidRDefault="00556D63">
            <w:pPr>
              <w:widowControl/>
              <w:autoSpaceDE/>
              <w:autoSpaceDN/>
              <w:adjustRightInd/>
              <w:spacing w:line="25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556D63" w:rsidRPr="00556D63" w:rsidRDefault="00556D63" w:rsidP="00556D63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56D63">
              <w:rPr>
                <w:i/>
                <w:iCs/>
                <w:sz w:val="24"/>
                <w:szCs w:val="24"/>
                <w:lang w:eastAsia="en-US"/>
              </w:rPr>
              <w:t xml:space="preserve">В т.ч. </w:t>
            </w:r>
            <w:proofErr w:type="gramStart"/>
            <w:r w:rsidRPr="00556D63">
              <w:rPr>
                <w:i/>
                <w:iCs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556D63">
              <w:rPr>
                <w:i/>
                <w:iCs/>
                <w:sz w:val="24"/>
                <w:szCs w:val="24"/>
                <w:lang w:eastAsia="en-US"/>
              </w:rPr>
              <w:t>интер-акт</w:t>
            </w:r>
            <w:proofErr w:type="spellEnd"/>
            <w:proofErr w:type="gramEnd"/>
            <w:r w:rsidRPr="00556D63">
              <w:rPr>
                <w:i/>
                <w:iCs/>
                <w:sz w:val="24"/>
                <w:szCs w:val="24"/>
                <w:lang w:eastAsia="en-US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56D63" w:rsidRPr="00556D63" w:rsidRDefault="00E24DC9">
            <w:pPr>
              <w:spacing w:line="256" w:lineRule="auto"/>
              <w:jc w:val="center"/>
              <w:rPr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56D63" w:rsidRPr="00556D63" w:rsidRDefault="00556D63">
            <w:pPr>
              <w:spacing w:line="256" w:lineRule="auto"/>
              <w:jc w:val="center"/>
              <w:rPr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56D63" w:rsidRPr="00556D63" w:rsidRDefault="00E24DC9">
            <w:pPr>
              <w:spacing w:line="256" w:lineRule="auto"/>
              <w:jc w:val="center"/>
              <w:rPr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556D63" w:rsidRPr="00556D63" w:rsidRDefault="00556D63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56D63" w:rsidRPr="00556D63" w:rsidRDefault="00E24DC9">
            <w:pPr>
              <w:spacing w:line="256" w:lineRule="auto"/>
              <w:jc w:val="center"/>
              <w:rPr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en-US"/>
              </w:rPr>
              <w:t>20</w:t>
            </w:r>
          </w:p>
        </w:tc>
      </w:tr>
      <w:tr w:rsidR="00704FE1" w:rsidRPr="00556D63" w:rsidTr="00704FE1">
        <w:trPr>
          <w:trHeight w:val="510"/>
          <w:jc w:val="center"/>
        </w:trPr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FE1" w:rsidRPr="00556D63" w:rsidRDefault="00556D63">
            <w:pPr>
              <w:widowControl/>
              <w:autoSpaceDE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56D63">
              <w:rPr>
                <w:sz w:val="24"/>
                <w:szCs w:val="24"/>
                <w:lang w:eastAsia="en-US"/>
              </w:rPr>
              <w:t>Контроль (экзамен</w:t>
            </w:r>
            <w:r w:rsidR="00704FE1" w:rsidRPr="00556D63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595959"/>
            <w:vAlign w:val="center"/>
            <w:hideMark/>
          </w:tcPr>
          <w:p w:rsidR="00704FE1" w:rsidRPr="00556D63" w:rsidRDefault="00704FE1">
            <w:pPr>
              <w:widowControl/>
              <w:autoSpaceDE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56D63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704FE1" w:rsidRPr="00556D63" w:rsidRDefault="00704FE1">
            <w:pPr>
              <w:widowControl/>
              <w:autoSpaceDE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704FE1" w:rsidRPr="00556D63" w:rsidRDefault="00704FE1">
            <w:pPr>
              <w:widowControl/>
              <w:autoSpaceDE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704FE1" w:rsidRPr="00556D63" w:rsidRDefault="00704FE1">
            <w:pPr>
              <w:widowControl/>
              <w:autoSpaceDE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704FE1" w:rsidRPr="00556D63" w:rsidRDefault="00704FE1">
            <w:pPr>
              <w:widowControl/>
              <w:autoSpaceDE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FE1" w:rsidRPr="00556D63" w:rsidRDefault="00556D63">
            <w:pPr>
              <w:widowControl/>
              <w:autoSpaceDE/>
              <w:adjustRightInd/>
              <w:spacing w:line="25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556D63">
              <w:rPr>
                <w:b/>
                <w:bCs/>
                <w:sz w:val="24"/>
                <w:szCs w:val="24"/>
                <w:lang w:eastAsia="en-US"/>
              </w:rPr>
              <w:t>27</w:t>
            </w:r>
          </w:p>
        </w:tc>
      </w:tr>
      <w:tr w:rsidR="00704FE1" w:rsidRPr="00556D63" w:rsidTr="00704FE1">
        <w:trPr>
          <w:trHeight w:val="510"/>
          <w:jc w:val="center"/>
        </w:trPr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FE1" w:rsidRPr="00556D63" w:rsidRDefault="00556D63">
            <w:pPr>
              <w:widowControl/>
              <w:autoSpaceDE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56D63">
              <w:rPr>
                <w:sz w:val="24"/>
                <w:szCs w:val="24"/>
                <w:lang w:eastAsia="en-US"/>
              </w:rPr>
              <w:t>Итого с экзамен</w:t>
            </w:r>
            <w:r w:rsidR="00704FE1" w:rsidRPr="00556D63">
              <w:rPr>
                <w:sz w:val="24"/>
                <w:szCs w:val="24"/>
                <w:lang w:eastAsia="en-US"/>
              </w:rPr>
              <w:t>ом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595959"/>
            <w:vAlign w:val="center"/>
            <w:hideMark/>
          </w:tcPr>
          <w:p w:rsidR="00704FE1" w:rsidRPr="00556D63" w:rsidRDefault="00704FE1">
            <w:pPr>
              <w:widowControl/>
              <w:autoSpaceDE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56D63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704FE1" w:rsidRPr="00556D63" w:rsidRDefault="00704FE1">
            <w:pPr>
              <w:widowControl/>
              <w:autoSpaceDE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56D63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704FE1" w:rsidRPr="00556D63" w:rsidRDefault="00704FE1">
            <w:pPr>
              <w:widowControl/>
              <w:autoSpaceDE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56D63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704FE1" w:rsidRPr="00556D63" w:rsidRDefault="00704FE1">
            <w:pPr>
              <w:widowControl/>
              <w:autoSpaceDE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56D63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704FE1" w:rsidRPr="00556D63" w:rsidRDefault="00704FE1">
            <w:pPr>
              <w:widowControl/>
              <w:autoSpaceDE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56D63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04FE1" w:rsidRPr="00556D63" w:rsidRDefault="00556D63">
            <w:pPr>
              <w:widowControl/>
              <w:autoSpaceDE/>
              <w:adjustRightInd/>
              <w:spacing w:line="25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556D63"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="00E24DC9">
              <w:rPr>
                <w:b/>
                <w:bCs/>
                <w:sz w:val="24"/>
                <w:szCs w:val="24"/>
                <w:lang w:eastAsia="en-US"/>
              </w:rPr>
              <w:t>44</w:t>
            </w:r>
          </w:p>
        </w:tc>
      </w:tr>
    </w:tbl>
    <w:p w:rsidR="00704FE1" w:rsidRDefault="00704FE1" w:rsidP="00704FE1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704FE1" w:rsidRDefault="00704FE1" w:rsidP="00704FE1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704FE1" w:rsidRDefault="00704FE1" w:rsidP="00704FE1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5.2. Тематический план для заочной формы обучения</w:t>
      </w:r>
    </w:p>
    <w:p w:rsidR="00704FE1" w:rsidRDefault="00704FE1" w:rsidP="00704FE1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tbl>
      <w:tblPr>
        <w:tblW w:w="9975" w:type="dxa"/>
        <w:jc w:val="center"/>
        <w:tblLayout w:type="fixed"/>
        <w:tblLook w:val="00A0"/>
      </w:tblPr>
      <w:tblGrid>
        <w:gridCol w:w="5576"/>
        <w:gridCol w:w="899"/>
        <w:gridCol w:w="680"/>
        <w:gridCol w:w="680"/>
        <w:gridCol w:w="680"/>
        <w:gridCol w:w="680"/>
        <w:gridCol w:w="780"/>
      </w:tblGrid>
      <w:tr w:rsidR="005170F0" w:rsidRPr="009C401D" w:rsidTr="005170F0">
        <w:trPr>
          <w:trHeight w:val="296"/>
          <w:jc w:val="center"/>
        </w:trPr>
        <w:tc>
          <w:tcPr>
            <w:tcW w:w="99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9C401D" w:rsidRDefault="00E24DC9" w:rsidP="00556D63">
            <w:pPr>
              <w:widowControl/>
              <w:autoSpaceDE/>
              <w:adjustRightInd/>
              <w:spacing w:line="256" w:lineRule="auto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6 курс</w:t>
            </w:r>
          </w:p>
        </w:tc>
      </w:tr>
      <w:tr w:rsidR="005170F0" w:rsidRPr="009C401D" w:rsidTr="00556D63">
        <w:trPr>
          <w:trHeight w:val="510"/>
          <w:jc w:val="center"/>
        </w:trPr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9C401D" w:rsidRDefault="005170F0" w:rsidP="00556D63">
            <w:pPr>
              <w:widowControl/>
              <w:autoSpaceDE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C401D">
              <w:rPr>
                <w:sz w:val="24"/>
                <w:szCs w:val="24"/>
                <w:lang w:eastAsia="en-US"/>
              </w:rPr>
              <w:t>Наименование темы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170F0" w:rsidRPr="009C401D" w:rsidRDefault="005170F0" w:rsidP="00556D63">
            <w:pPr>
              <w:widowControl/>
              <w:autoSpaceDE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9C401D" w:rsidRDefault="005170F0" w:rsidP="00556D63">
            <w:pPr>
              <w:widowControl/>
              <w:autoSpaceDE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C401D">
              <w:rPr>
                <w:sz w:val="24"/>
                <w:szCs w:val="24"/>
                <w:lang w:eastAsia="en-US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9C401D" w:rsidRDefault="005170F0" w:rsidP="00556D63">
            <w:pPr>
              <w:widowControl/>
              <w:autoSpaceDE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C401D">
              <w:rPr>
                <w:sz w:val="24"/>
                <w:szCs w:val="24"/>
                <w:lang w:eastAsia="en-US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9C401D" w:rsidRDefault="005170F0" w:rsidP="00556D63">
            <w:pPr>
              <w:widowControl/>
              <w:autoSpaceDE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C401D">
              <w:rPr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9C401D" w:rsidRDefault="005170F0" w:rsidP="00556D63">
            <w:pPr>
              <w:widowControl/>
              <w:autoSpaceDE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C401D">
              <w:rPr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9C401D" w:rsidRDefault="005170F0" w:rsidP="00556D63">
            <w:pPr>
              <w:widowControl/>
              <w:autoSpaceDE/>
              <w:adjustRightInd/>
              <w:spacing w:line="25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9C401D">
              <w:rPr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</w:tr>
      <w:tr w:rsidR="005170F0" w:rsidRPr="009C401D" w:rsidTr="00556D63">
        <w:trPr>
          <w:trHeight w:val="510"/>
          <w:jc w:val="center"/>
        </w:trPr>
        <w:tc>
          <w:tcPr>
            <w:tcW w:w="5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9C401D" w:rsidRDefault="005170F0" w:rsidP="00556D63">
            <w:pPr>
              <w:widowControl/>
              <w:autoSpaceDE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C401D">
              <w:rPr>
                <w:sz w:val="24"/>
                <w:szCs w:val="24"/>
                <w:lang w:eastAsia="en-US"/>
              </w:rPr>
              <w:t xml:space="preserve">Тема №1. </w:t>
            </w:r>
            <w:r w:rsidRPr="009C401D">
              <w:rPr>
                <w:color w:val="000000"/>
                <w:sz w:val="24"/>
                <w:szCs w:val="24"/>
              </w:rPr>
              <w:t xml:space="preserve">Понятие </w:t>
            </w:r>
            <w:r w:rsidR="00556D63" w:rsidRPr="009C401D">
              <w:rPr>
                <w:color w:val="000000"/>
                <w:sz w:val="24"/>
                <w:szCs w:val="24"/>
              </w:rPr>
              <w:t>«</w:t>
            </w:r>
            <w:r w:rsidRPr="009C401D">
              <w:rPr>
                <w:color w:val="000000"/>
                <w:sz w:val="24"/>
                <w:szCs w:val="24"/>
              </w:rPr>
              <w:t>готовность  к обучению в школе</w:t>
            </w:r>
            <w:r w:rsidR="00556D63" w:rsidRPr="009C401D">
              <w:rPr>
                <w:color w:val="000000"/>
                <w:sz w:val="24"/>
                <w:szCs w:val="24"/>
              </w:rPr>
              <w:t>»</w:t>
            </w:r>
            <w:r w:rsidRPr="009C401D">
              <w:rPr>
                <w:color w:val="000000"/>
                <w:sz w:val="24"/>
                <w:szCs w:val="24"/>
              </w:rPr>
              <w:t xml:space="preserve"> в психолого-педагогической литературе. </w:t>
            </w:r>
            <w:r w:rsidRPr="009C401D">
              <w:rPr>
                <w:color w:val="000000"/>
                <w:sz w:val="24"/>
                <w:szCs w:val="24"/>
              </w:rPr>
              <w:lastRenderedPageBreak/>
              <w:t>Показатели готовности к школьному обучению.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170F0" w:rsidRPr="009C401D" w:rsidRDefault="005170F0" w:rsidP="00556D6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C401D">
              <w:rPr>
                <w:sz w:val="24"/>
                <w:szCs w:val="24"/>
                <w:lang w:eastAsia="en-US"/>
              </w:rPr>
              <w:lastRenderedPageBreak/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9C401D" w:rsidRDefault="009C401D" w:rsidP="00556D6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C401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9C401D" w:rsidRDefault="005170F0" w:rsidP="00556D6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9C401D" w:rsidRDefault="009C401D" w:rsidP="00556D6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C401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9C401D" w:rsidRDefault="009C401D" w:rsidP="00556D6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C401D">
              <w:rPr>
                <w:sz w:val="24"/>
                <w:szCs w:val="24"/>
                <w:lang w:eastAsia="en-US"/>
              </w:rPr>
              <w:t>1</w:t>
            </w:r>
            <w:r w:rsidR="00E24DC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9C401D" w:rsidRDefault="009C401D" w:rsidP="00556D63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C401D"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="00E24DC9">
              <w:rPr>
                <w:b/>
                <w:bCs/>
                <w:sz w:val="24"/>
                <w:szCs w:val="24"/>
                <w:lang w:eastAsia="en-US"/>
              </w:rPr>
              <w:t>9</w:t>
            </w:r>
          </w:p>
        </w:tc>
      </w:tr>
      <w:tr w:rsidR="005170F0" w:rsidRPr="009C401D" w:rsidTr="005170F0">
        <w:trPr>
          <w:trHeight w:val="510"/>
          <w:jc w:val="center"/>
        </w:trPr>
        <w:tc>
          <w:tcPr>
            <w:tcW w:w="5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9C401D" w:rsidRDefault="005170F0" w:rsidP="00556D63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5170F0" w:rsidRPr="009C401D" w:rsidRDefault="005170F0" w:rsidP="00556D63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9C401D">
              <w:rPr>
                <w:i/>
                <w:iCs/>
                <w:sz w:val="24"/>
                <w:szCs w:val="24"/>
                <w:lang w:eastAsia="en-US"/>
              </w:rPr>
              <w:t xml:space="preserve">В т.ч. </w:t>
            </w:r>
            <w:proofErr w:type="gramStart"/>
            <w:r w:rsidRPr="009C401D">
              <w:rPr>
                <w:i/>
                <w:iCs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9C401D">
              <w:rPr>
                <w:i/>
                <w:iCs/>
                <w:sz w:val="24"/>
                <w:szCs w:val="24"/>
                <w:lang w:eastAsia="en-US"/>
              </w:rPr>
              <w:t>интер-акт</w:t>
            </w:r>
            <w:proofErr w:type="spellEnd"/>
            <w:proofErr w:type="gramEnd"/>
            <w:r w:rsidRPr="009C401D">
              <w:rPr>
                <w:i/>
                <w:iCs/>
                <w:sz w:val="24"/>
                <w:szCs w:val="24"/>
                <w:lang w:eastAsia="en-US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170F0" w:rsidRPr="009C401D" w:rsidRDefault="005170F0" w:rsidP="00556D63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170F0" w:rsidRPr="009C401D" w:rsidRDefault="005170F0" w:rsidP="00556D63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170F0" w:rsidRPr="009C401D" w:rsidRDefault="009C401D" w:rsidP="00556D63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9C401D">
              <w:rPr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5170F0" w:rsidRPr="009C401D" w:rsidRDefault="005170F0" w:rsidP="00556D63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170F0" w:rsidRPr="009C401D" w:rsidRDefault="009C401D" w:rsidP="00556D63">
            <w:pPr>
              <w:spacing w:line="256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C401D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5170F0" w:rsidRPr="009C401D" w:rsidTr="00556D63">
        <w:trPr>
          <w:trHeight w:val="510"/>
          <w:jc w:val="center"/>
        </w:trPr>
        <w:tc>
          <w:tcPr>
            <w:tcW w:w="5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9C401D" w:rsidRDefault="005170F0" w:rsidP="00556D63">
            <w:pPr>
              <w:widowControl/>
              <w:autoSpaceDE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C401D">
              <w:rPr>
                <w:sz w:val="24"/>
                <w:szCs w:val="24"/>
                <w:lang w:eastAsia="en-US"/>
              </w:rPr>
              <w:lastRenderedPageBreak/>
              <w:t xml:space="preserve">Тема №2. </w:t>
            </w:r>
            <w:r w:rsidRPr="009C401D">
              <w:rPr>
                <w:color w:val="000000"/>
                <w:sz w:val="24"/>
                <w:szCs w:val="24"/>
              </w:rPr>
              <w:t xml:space="preserve">Интеллектуальная  и мотивационная готовность к школе.                                                            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170F0" w:rsidRPr="009C401D" w:rsidRDefault="005170F0" w:rsidP="00556D6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C401D">
              <w:rPr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9C401D" w:rsidRDefault="009C401D" w:rsidP="00556D6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C401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9C401D" w:rsidRDefault="005170F0" w:rsidP="00556D6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9C401D" w:rsidRDefault="009C401D" w:rsidP="00556D6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C401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9C401D" w:rsidRDefault="009C401D" w:rsidP="00556D6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C401D">
              <w:rPr>
                <w:sz w:val="24"/>
                <w:szCs w:val="24"/>
                <w:lang w:eastAsia="en-US"/>
              </w:rPr>
              <w:t>1</w:t>
            </w:r>
            <w:r w:rsidR="00E24DC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9C401D" w:rsidRDefault="009C401D" w:rsidP="00556D63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C401D"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="00E24DC9">
              <w:rPr>
                <w:b/>
                <w:bCs/>
                <w:sz w:val="24"/>
                <w:szCs w:val="24"/>
                <w:lang w:eastAsia="en-US"/>
              </w:rPr>
              <w:t>9</w:t>
            </w:r>
          </w:p>
        </w:tc>
      </w:tr>
      <w:tr w:rsidR="005170F0" w:rsidRPr="009C401D" w:rsidTr="005170F0">
        <w:trPr>
          <w:trHeight w:val="510"/>
          <w:jc w:val="center"/>
        </w:trPr>
        <w:tc>
          <w:tcPr>
            <w:tcW w:w="5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9C401D" w:rsidRDefault="005170F0" w:rsidP="00556D63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5170F0" w:rsidRPr="009C401D" w:rsidRDefault="005170F0" w:rsidP="00556D63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9C401D">
              <w:rPr>
                <w:i/>
                <w:iCs/>
                <w:sz w:val="24"/>
                <w:szCs w:val="24"/>
                <w:lang w:eastAsia="en-US"/>
              </w:rPr>
              <w:t xml:space="preserve">В т.ч. </w:t>
            </w:r>
            <w:proofErr w:type="gramStart"/>
            <w:r w:rsidRPr="009C401D">
              <w:rPr>
                <w:i/>
                <w:iCs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9C401D">
              <w:rPr>
                <w:i/>
                <w:iCs/>
                <w:sz w:val="24"/>
                <w:szCs w:val="24"/>
                <w:lang w:eastAsia="en-US"/>
              </w:rPr>
              <w:t>интер-акт</w:t>
            </w:r>
            <w:proofErr w:type="spellEnd"/>
            <w:proofErr w:type="gramEnd"/>
            <w:r w:rsidRPr="009C401D">
              <w:rPr>
                <w:i/>
                <w:iCs/>
                <w:sz w:val="24"/>
                <w:szCs w:val="24"/>
                <w:lang w:eastAsia="en-US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170F0" w:rsidRPr="009C401D" w:rsidRDefault="005170F0" w:rsidP="00556D63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170F0" w:rsidRPr="009C401D" w:rsidRDefault="005170F0" w:rsidP="00556D63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170F0" w:rsidRPr="009C401D" w:rsidRDefault="009C401D" w:rsidP="00556D63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9C401D">
              <w:rPr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5170F0" w:rsidRPr="009C401D" w:rsidRDefault="005170F0" w:rsidP="00556D63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170F0" w:rsidRPr="009C401D" w:rsidRDefault="009C401D" w:rsidP="00556D63">
            <w:pPr>
              <w:spacing w:line="256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C401D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5170F0" w:rsidRPr="009C401D" w:rsidTr="00556D63">
        <w:trPr>
          <w:trHeight w:val="510"/>
          <w:jc w:val="center"/>
        </w:trPr>
        <w:tc>
          <w:tcPr>
            <w:tcW w:w="5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9C401D" w:rsidRDefault="005170F0" w:rsidP="00556D63">
            <w:pPr>
              <w:widowControl/>
              <w:autoSpaceDE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C401D">
              <w:rPr>
                <w:sz w:val="24"/>
                <w:szCs w:val="24"/>
                <w:lang w:eastAsia="en-US"/>
              </w:rPr>
              <w:t xml:space="preserve">Тема №3. </w:t>
            </w:r>
            <w:r w:rsidRPr="009C401D">
              <w:rPr>
                <w:color w:val="000000"/>
                <w:sz w:val="24"/>
                <w:szCs w:val="24"/>
              </w:rPr>
              <w:t>Проблема организации подготовки дошкольников к обучению в школе.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170F0" w:rsidRPr="009C401D" w:rsidRDefault="005170F0" w:rsidP="00556D6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C401D">
              <w:rPr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9C401D" w:rsidRDefault="009C401D" w:rsidP="00556D6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C401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9C401D" w:rsidRDefault="005170F0" w:rsidP="00556D6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9C401D" w:rsidRDefault="009C401D" w:rsidP="00556D6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C401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9C401D" w:rsidRDefault="00E24DC9" w:rsidP="00556D6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9C401D" w:rsidRDefault="00E24DC9" w:rsidP="00556D63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24</w:t>
            </w:r>
          </w:p>
        </w:tc>
      </w:tr>
      <w:tr w:rsidR="005170F0" w:rsidRPr="009C401D" w:rsidTr="005170F0">
        <w:trPr>
          <w:trHeight w:val="510"/>
          <w:jc w:val="center"/>
        </w:trPr>
        <w:tc>
          <w:tcPr>
            <w:tcW w:w="5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9C401D" w:rsidRDefault="005170F0" w:rsidP="00556D63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5170F0" w:rsidRPr="009C401D" w:rsidRDefault="005170F0" w:rsidP="00556D63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9C401D">
              <w:rPr>
                <w:i/>
                <w:iCs/>
                <w:sz w:val="24"/>
                <w:szCs w:val="24"/>
                <w:lang w:eastAsia="en-US"/>
              </w:rPr>
              <w:t xml:space="preserve">В т.ч. </w:t>
            </w:r>
            <w:proofErr w:type="gramStart"/>
            <w:r w:rsidRPr="009C401D">
              <w:rPr>
                <w:i/>
                <w:iCs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9C401D">
              <w:rPr>
                <w:i/>
                <w:iCs/>
                <w:sz w:val="24"/>
                <w:szCs w:val="24"/>
                <w:lang w:eastAsia="en-US"/>
              </w:rPr>
              <w:t>интер-акт</w:t>
            </w:r>
            <w:proofErr w:type="spellEnd"/>
            <w:proofErr w:type="gramEnd"/>
            <w:r w:rsidRPr="009C401D">
              <w:rPr>
                <w:i/>
                <w:iCs/>
                <w:sz w:val="24"/>
                <w:szCs w:val="24"/>
                <w:lang w:eastAsia="en-US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170F0" w:rsidRPr="009C401D" w:rsidRDefault="005170F0" w:rsidP="00556D63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170F0" w:rsidRPr="009C401D" w:rsidRDefault="005170F0" w:rsidP="00556D63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170F0" w:rsidRPr="009C401D" w:rsidRDefault="00EF7562" w:rsidP="00556D63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5170F0" w:rsidRPr="009C401D" w:rsidRDefault="005170F0" w:rsidP="00556D63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170F0" w:rsidRPr="009C401D" w:rsidRDefault="00EF7562" w:rsidP="00556D63">
            <w:pPr>
              <w:spacing w:line="256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5170F0" w:rsidRPr="009C401D" w:rsidTr="00556D63">
        <w:trPr>
          <w:trHeight w:val="510"/>
          <w:jc w:val="center"/>
        </w:trPr>
        <w:tc>
          <w:tcPr>
            <w:tcW w:w="5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9C401D" w:rsidRDefault="005170F0" w:rsidP="00556D63">
            <w:pPr>
              <w:widowControl/>
              <w:autoSpaceDE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C401D">
              <w:rPr>
                <w:sz w:val="24"/>
                <w:szCs w:val="24"/>
                <w:lang w:eastAsia="en-US"/>
              </w:rPr>
              <w:t xml:space="preserve">Тема №4. </w:t>
            </w:r>
            <w:r w:rsidRPr="009C401D">
              <w:rPr>
                <w:color w:val="000000"/>
                <w:sz w:val="24"/>
                <w:szCs w:val="24"/>
              </w:rPr>
              <w:t xml:space="preserve">Основные позиции по организации </w:t>
            </w:r>
            <w:proofErr w:type="spellStart"/>
            <w:r w:rsidRPr="009C401D">
              <w:rPr>
                <w:color w:val="000000"/>
                <w:sz w:val="24"/>
                <w:szCs w:val="24"/>
              </w:rPr>
              <w:t>предшкольной</w:t>
            </w:r>
            <w:proofErr w:type="spellEnd"/>
            <w:r w:rsidRPr="009C401D">
              <w:rPr>
                <w:color w:val="000000"/>
                <w:sz w:val="24"/>
                <w:szCs w:val="24"/>
              </w:rPr>
              <w:t xml:space="preserve"> подготовке                                                   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170F0" w:rsidRPr="009C401D" w:rsidRDefault="005170F0" w:rsidP="00556D6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C401D">
              <w:rPr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9C401D" w:rsidRDefault="005170F0" w:rsidP="00556D6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9C401D" w:rsidRDefault="005170F0" w:rsidP="00556D6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9C401D" w:rsidRDefault="009C401D" w:rsidP="00556D6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C401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9C401D" w:rsidRDefault="00E24DC9" w:rsidP="00556D6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9C401D" w:rsidRDefault="00E24DC9" w:rsidP="00556D63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22</w:t>
            </w:r>
          </w:p>
        </w:tc>
      </w:tr>
      <w:tr w:rsidR="005170F0" w:rsidRPr="009C401D" w:rsidTr="005170F0">
        <w:trPr>
          <w:trHeight w:val="510"/>
          <w:jc w:val="center"/>
        </w:trPr>
        <w:tc>
          <w:tcPr>
            <w:tcW w:w="5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9C401D" w:rsidRDefault="005170F0" w:rsidP="00556D63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5170F0" w:rsidRPr="009C401D" w:rsidRDefault="005170F0" w:rsidP="00556D63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9C401D">
              <w:rPr>
                <w:i/>
                <w:iCs/>
                <w:sz w:val="24"/>
                <w:szCs w:val="24"/>
                <w:lang w:eastAsia="en-US"/>
              </w:rPr>
              <w:t xml:space="preserve">В т.ч. </w:t>
            </w:r>
            <w:proofErr w:type="gramStart"/>
            <w:r w:rsidRPr="009C401D">
              <w:rPr>
                <w:i/>
                <w:iCs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9C401D">
              <w:rPr>
                <w:i/>
                <w:iCs/>
                <w:sz w:val="24"/>
                <w:szCs w:val="24"/>
                <w:lang w:eastAsia="en-US"/>
              </w:rPr>
              <w:t>интер-акт</w:t>
            </w:r>
            <w:proofErr w:type="spellEnd"/>
            <w:proofErr w:type="gramEnd"/>
            <w:r w:rsidRPr="009C401D">
              <w:rPr>
                <w:i/>
                <w:iCs/>
                <w:sz w:val="24"/>
                <w:szCs w:val="24"/>
                <w:lang w:eastAsia="en-US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170F0" w:rsidRPr="009C401D" w:rsidRDefault="005170F0" w:rsidP="00556D63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170F0" w:rsidRPr="009C401D" w:rsidRDefault="005170F0" w:rsidP="00556D63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170F0" w:rsidRPr="009C401D" w:rsidRDefault="00EF7562" w:rsidP="00556D63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5170F0" w:rsidRPr="009C401D" w:rsidRDefault="005170F0" w:rsidP="00556D63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170F0" w:rsidRPr="009C401D" w:rsidRDefault="00EF7562" w:rsidP="00556D63">
            <w:pPr>
              <w:spacing w:line="256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5170F0" w:rsidRPr="009C401D" w:rsidTr="00556D63">
        <w:trPr>
          <w:trHeight w:val="510"/>
          <w:jc w:val="center"/>
        </w:trPr>
        <w:tc>
          <w:tcPr>
            <w:tcW w:w="5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9C401D" w:rsidRDefault="005170F0" w:rsidP="00556D63">
            <w:pPr>
              <w:widowControl/>
              <w:autoSpaceDE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C401D">
              <w:rPr>
                <w:sz w:val="24"/>
                <w:szCs w:val="24"/>
                <w:lang w:eastAsia="en-US"/>
              </w:rPr>
              <w:t xml:space="preserve">Тема №5. </w:t>
            </w:r>
            <w:r w:rsidRPr="009C401D">
              <w:rPr>
                <w:color w:val="000000"/>
                <w:sz w:val="24"/>
                <w:szCs w:val="24"/>
              </w:rPr>
              <w:t xml:space="preserve">Особенности  содержания программ </w:t>
            </w:r>
            <w:proofErr w:type="spellStart"/>
            <w:r w:rsidRPr="009C401D">
              <w:rPr>
                <w:color w:val="000000"/>
                <w:sz w:val="24"/>
                <w:szCs w:val="24"/>
              </w:rPr>
              <w:t>предшкольной</w:t>
            </w:r>
            <w:proofErr w:type="spellEnd"/>
            <w:r w:rsidRPr="009C401D">
              <w:rPr>
                <w:color w:val="000000"/>
                <w:sz w:val="24"/>
                <w:szCs w:val="24"/>
              </w:rPr>
              <w:t xml:space="preserve"> подготовки                                                  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170F0" w:rsidRPr="009C401D" w:rsidRDefault="005170F0" w:rsidP="00556D6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C401D">
              <w:rPr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9C401D" w:rsidRDefault="005170F0" w:rsidP="00556D6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9C401D" w:rsidRDefault="005170F0" w:rsidP="00556D6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9C401D" w:rsidRDefault="00E24DC9" w:rsidP="00556D6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9C401D" w:rsidRDefault="00E24DC9" w:rsidP="00556D6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9C401D" w:rsidRDefault="00E24DC9" w:rsidP="00556D63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22</w:t>
            </w:r>
          </w:p>
        </w:tc>
      </w:tr>
      <w:tr w:rsidR="005170F0" w:rsidRPr="009C401D" w:rsidTr="005170F0">
        <w:trPr>
          <w:trHeight w:val="510"/>
          <w:jc w:val="center"/>
        </w:trPr>
        <w:tc>
          <w:tcPr>
            <w:tcW w:w="5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9C401D" w:rsidRDefault="005170F0" w:rsidP="00556D63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5170F0" w:rsidRPr="009C401D" w:rsidRDefault="005170F0" w:rsidP="00556D63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9C401D">
              <w:rPr>
                <w:i/>
                <w:iCs/>
                <w:sz w:val="24"/>
                <w:szCs w:val="24"/>
                <w:lang w:eastAsia="en-US"/>
              </w:rPr>
              <w:t xml:space="preserve">В т.ч. </w:t>
            </w:r>
            <w:proofErr w:type="gramStart"/>
            <w:r w:rsidRPr="009C401D">
              <w:rPr>
                <w:i/>
                <w:iCs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9C401D">
              <w:rPr>
                <w:i/>
                <w:iCs/>
                <w:sz w:val="24"/>
                <w:szCs w:val="24"/>
                <w:lang w:eastAsia="en-US"/>
              </w:rPr>
              <w:t>интер-акт</w:t>
            </w:r>
            <w:proofErr w:type="spellEnd"/>
            <w:proofErr w:type="gramEnd"/>
            <w:r w:rsidRPr="009C401D">
              <w:rPr>
                <w:i/>
                <w:iCs/>
                <w:sz w:val="24"/>
                <w:szCs w:val="24"/>
                <w:lang w:eastAsia="en-US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170F0" w:rsidRPr="009C401D" w:rsidRDefault="005170F0" w:rsidP="00556D63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170F0" w:rsidRPr="009C401D" w:rsidRDefault="005170F0" w:rsidP="00556D63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170F0" w:rsidRPr="009C401D" w:rsidRDefault="005170F0" w:rsidP="00556D63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5170F0" w:rsidRPr="009C401D" w:rsidRDefault="005170F0" w:rsidP="00556D63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170F0" w:rsidRPr="009C401D" w:rsidRDefault="005170F0" w:rsidP="00556D63">
            <w:pPr>
              <w:spacing w:line="256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5170F0" w:rsidRPr="009C401D" w:rsidTr="00556D63">
        <w:trPr>
          <w:trHeight w:val="510"/>
          <w:jc w:val="center"/>
        </w:trPr>
        <w:tc>
          <w:tcPr>
            <w:tcW w:w="5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9C401D" w:rsidRDefault="005170F0" w:rsidP="00556D63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401D">
              <w:rPr>
                <w:sz w:val="24"/>
                <w:szCs w:val="24"/>
                <w:lang w:eastAsia="en-US"/>
              </w:rPr>
              <w:t xml:space="preserve">Тема №6. </w:t>
            </w:r>
            <w:r w:rsidRPr="009C401D">
              <w:rPr>
                <w:color w:val="000000"/>
                <w:sz w:val="24"/>
                <w:szCs w:val="24"/>
              </w:rPr>
              <w:t xml:space="preserve">Роль диагностики в определении готовности  ребёнка к обучению в школе. Психологический анализ причин  неготовности к обучению детей в школе.   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170F0" w:rsidRPr="009C401D" w:rsidRDefault="005170F0" w:rsidP="00556D6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C401D">
              <w:rPr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9C401D" w:rsidRDefault="005170F0" w:rsidP="00556D6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9C401D" w:rsidRDefault="005170F0" w:rsidP="00556D6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9C401D" w:rsidRDefault="00E24DC9" w:rsidP="00556D6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9C401D" w:rsidRDefault="00E24DC9" w:rsidP="00556D6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9C401D" w:rsidRDefault="00E24DC9" w:rsidP="00556D63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25</w:t>
            </w:r>
          </w:p>
        </w:tc>
      </w:tr>
      <w:tr w:rsidR="005170F0" w:rsidRPr="009C401D" w:rsidTr="005170F0">
        <w:trPr>
          <w:trHeight w:val="510"/>
          <w:jc w:val="center"/>
        </w:trPr>
        <w:tc>
          <w:tcPr>
            <w:tcW w:w="5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9C401D" w:rsidRDefault="005170F0" w:rsidP="00556D63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5170F0" w:rsidRPr="009C401D" w:rsidRDefault="005170F0" w:rsidP="00556D63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9C401D">
              <w:rPr>
                <w:i/>
                <w:iCs/>
                <w:sz w:val="24"/>
                <w:szCs w:val="24"/>
                <w:lang w:eastAsia="en-US"/>
              </w:rPr>
              <w:t xml:space="preserve">В т.ч. </w:t>
            </w:r>
            <w:proofErr w:type="gramStart"/>
            <w:r w:rsidRPr="009C401D">
              <w:rPr>
                <w:i/>
                <w:iCs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9C401D">
              <w:rPr>
                <w:i/>
                <w:iCs/>
                <w:sz w:val="24"/>
                <w:szCs w:val="24"/>
                <w:lang w:eastAsia="en-US"/>
              </w:rPr>
              <w:t>интер-акт</w:t>
            </w:r>
            <w:proofErr w:type="spellEnd"/>
            <w:proofErr w:type="gramEnd"/>
            <w:r w:rsidRPr="009C401D">
              <w:rPr>
                <w:i/>
                <w:iCs/>
                <w:sz w:val="24"/>
                <w:szCs w:val="24"/>
                <w:lang w:eastAsia="en-US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170F0" w:rsidRPr="009C401D" w:rsidRDefault="005170F0" w:rsidP="00556D63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170F0" w:rsidRPr="009C401D" w:rsidRDefault="005170F0" w:rsidP="00556D63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170F0" w:rsidRPr="009C401D" w:rsidRDefault="005170F0" w:rsidP="00556D63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5170F0" w:rsidRPr="009C401D" w:rsidRDefault="005170F0" w:rsidP="00556D63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170F0" w:rsidRPr="009C401D" w:rsidRDefault="005170F0" w:rsidP="00556D63">
            <w:pPr>
              <w:spacing w:line="256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556D63" w:rsidRPr="009C401D" w:rsidTr="00556D63">
        <w:trPr>
          <w:trHeight w:val="510"/>
          <w:jc w:val="center"/>
        </w:trPr>
        <w:tc>
          <w:tcPr>
            <w:tcW w:w="5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6D63" w:rsidRPr="009C401D" w:rsidRDefault="009C401D" w:rsidP="00556D63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C401D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56D63" w:rsidRPr="009C401D" w:rsidRDefault="00556D63" w:rsidP="00556D6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C401D">
              <w:rPr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56D63" w:rsidRPr="009C401D" w:rsidRDefault="009C401D" w:rsidP="00556D63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24"/>
                <w:szCs w:val="24"/>
              </w:rPr>
            </w:pPr>
            <w:r w:rsidRPr="009C401D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56D63" w:rsidRPr="009C401D" w:rsidRDefault="00556D63" w:rsidP="00556D63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56D63" w:rsidRPr="009C401D" w:rsidRDefault="00E24DC9" w:rsidP="00556D63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56D63" w:rsidRPr="009C401D" w:rsidRDefault="00E24DC9" w:rsidP="00556D63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56D63" w:rsidRPr="009C401D" w:rsidRDefault="00E24DC9" w:rsidP="00556D63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131</w:t>
            </w:r>
          </w:p>
        </w:tc>
      </w:tr>
      <w:tr w:rsidR="00556D63" w:rsidRPr="009C401D" w:rsidTr="005170F0">
        <w:trPr>
          <w:trHeight w:val="510"/>
          <w:jc w:val="center"/>
        </w:trPr>
        <w:tc>
          <w:tcPr>
            <w:tcW w:w="5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D63" w:rsidRPr="009C401D" w:rsidRDefault="00556D63" w:rsidP="00556D63">
            <w:pPr>
              <w:widowControl/>
              <w:autoSpaceDE/>
              <w:autoSpaceDN/>
              <w:adjustRightInd/>
              <w:spacing w:line="25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556D63" w:rsidRPr="009C401D" w:rsidRDefault="00556D63" w:rsidP="00556D63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9C401D">
              <w:rPr>
                <w:i/>
                <w:iCs/>
                <w:sz w:val="24"/>
                <w:szCs w:val="24"/>
                <w:lang w:eastAsia="en-US"/>
              </w:rPr>
              <w:t xml:space="preserve">В т.ч. </w:t>
            </w:r>
            <w:proofErr w:type="gramStart"/>
            <w:r w:rsidRPr="009C401D">
              <w:rPr>
                <w:i/>
                <w:iCs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9C401D">
              <w:rPr>
                <w:i/>
                <w:iCs/>
                <w:sz w:val="24"/>
                <w:szCs w:val="24"/>
                <w:lang w:eastAsia="en-US"/>
              </w:rPr>
              <w:t>интер-акт</w:t>
            </w:r>
            <w:proofErr w:type="spellEnd"/>
            <w:proofErr w:type="gramEnd"/>
            <w:r w:rsidRPr="009C401D">
              <w:rPr>
                <w:i/>
                <w:iCs/>
                <w:sz w:val="24"/>
                <w:szCs w:val="24"/>
                <w:lang w:eastAsia="en-US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56D63" w:rsidRPr="009C401D" w:rsidRDefault="00556D63" w:rsidP="00556D63">
            <w:pPr>
              <w:spacing w:line="256" w:lineRule="auto"/>
              <w:jc w:val="center"/>
              <w:rPr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56D63" w:rsidRPr="009C401D" w:rsidRDefault="00556D63" w:rsidP="00556D63">
            <w:pPr>
              <w:spacing w:line="256" w:lineRule="auto"/>
              <w:jc w:val="center"/>
              <w:rPr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56D63" w:rsidRPr="009C401D" w:rsidRDefault="00EF7562" w:rsidP="00556D63">
            <w:pPr>
              <w:spacing w:line="256" w:lineRule="auto"/>
              <w:jc w:val="center"/>
              <w:rPr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556D63" w:rsidRPr="009C401D" w:rsidRDefault="00556D63" w:rsidP="00556D63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56D63" w:rsidRPr="009C401D" w:rsidRDefault="009C401D" w:rsidP="00556D63">
            <w:pPr>
              <w:spacing w:line="256" w:lineRule="auto"/>
              <w:jc w:val="center"/>
              <w:rPr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C401D">
              <w:rPr>
                <w:i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5170F0" w:rsidRPr="009C401D" w:rsidTr="00556D63">
        <w:trPr>
          <w:trHeight w:val="510"/>
          <w:jc w:val="center"/>
        </w:trPr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9C401D" w:rsidRDefault="00556D63" w:rsidP="00556D63">
            <w:pPr>
              <w:widowControl/>
              <w:autoSpaceDE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C401D">
              <w:rPr>
                <w:sz w:val="24"/>
                <w:szCs w:val="24"/>
                <w:lang w:eastAsia="en-US"/>
              </w:rPr>
              <w:lastRenderedPageBreak/>
              <w:t>Контроль (экзамен</w:t>
            </w:r>
            <w:r w:rsidR="005170F0" w:rsidRPr="009C401D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595959"/>
            <w:vAlign w:val="center"/>
            <w:hideMark/>
          </w:tcPr>
          <w:p w:rsidR="005170F0" w:rsidRPr="009C401D" w:rsidRDefault="005170F0" w:rsidP="00556D63">
            <w:pPr>
              <w:widowControl/>
              <w:autoSpaceDE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C401D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5170F0" w:rsidRPr="009C401D" w:rsidRDefault="005170F0" w:rsidP="00556D63">
            <w:pPr>
              <w:widowControl/>
              <w:autoSpaceDE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5170F0" w:rsidRPr="009C401D" w:rsidRDefault="005170F0" w:rsidP="00556D63">
            <w:pPr>
              <w:widowControl/>
              <w:autoSpaceDE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5170F0" w:rsidRPr="009C401D" w:rsidRDefault="005170F0" w:rsidP="00556D63">
            <w:pPr>
              <w:widowControl/>
              <w:autoSpaceDE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5170F0" w:rsidRPr="009C401D" w:rsidRDefault="005170F0" w:rsidP="00556D63">
            <w:pPr>
              <w:widowControl/>
              <w:autoSpaceDE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9C401D" w:rsidRDefault="009C401D" w:rsidP="00556D63">
            <w:pPr>
              <w:widowControl/>
              <w:autoSpaceDE/>
              <w:adjustRightInd/>
              <w:spacing w:line="25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9C401D">
              <w:rPr>
                <w:b/>
                <w:bCs/>
                <w:sz w:val="24"/>
                <w:szCs w:val="24"/>
                <w:lang w:eastAsia="en-US"/>
              </w:rPr>
              <w:t>9</w:t>
            </w:r>
          </w:p>
        </w:tc>
      </w:tr>
      <w:tr w:rsidR="005170F0" w:rsidRPr="009C401D" w:rsidTr="00556D63">
        <w:trPr>
          <w:trHeight w:val="510"/>
          <w:jc w:val="center"/>
        </w:trPr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0F0" w:rsidRPr="009C401D" w:rsidRDefault="00556D63" w:rsidP="00556D63">
            <w:pPr>
              <w:widowControl/>
              <w:autoSpaceDE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C401D">
              <w:rPr>
                <w:sz w:val="24"/>
                <w:szCs w:val="24"/>
                <w:lang w:eastAsia="en-US"/>
              </w:rPr>
              <w:t>Итого с экзамен</w:t>
            </w:r>
            <w:r w:rsidR="005170F0" w:rsidRPr="009C401D">
              <w:rPr>
                <w:sz w:val="24"/>
                <w:szCs w:val="24"/>
                <w:lang w:eastAsia="en-US"/>
              </w:rPr>
              <w:t>ом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595959"/>
            <w:vAlign w:val="center"/>
            <w:hideMark/>
          </w:tcPr>
          <w:p w:rsidR="005170F0" w:rsidRPr="009C401D" w:rsidRDefault="005170F0" w:rsidP="00556D63">
            <w:pPr>
              <w:widowControl/>
              <w:autoSpaceDE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C401D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5170F0" w:rsidRPr="009C401D" w:rsidRDefault="005170F0" w:rsidP="00556D63">
            <w:pPr>
              <w:widowControl/>
              <w:autoSpaceDE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5170F0" w:rsidRPr="009C401D" w:rsidRDefault="005170F0" w:rsidP="00556D63">
            <w:pPr>
              <w:widowControl/>
              <w:autoSpaceDE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5170F0" w:rsidRPr="009C401D" w:rsidRDefault="005170F0" w:rsidP="00556D63">
            <w:pPr>
              <w:widowControl/>
              <w:autoSpaceDE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5170F0" w:rsidRPr="009C401D" w:rsidRDefault="005170F0" w:rsidP="00556D63">
            <w:pPr>
              <w:widowControl/>
              <w:autoSpaceDE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170F0" w:rsidRPr="009C401D" w:rsidRDefault="00556D63" w:rsidP="00556D63">
            <w:pPr>
              <w:widowControl/>
              <w:autoSpaceDE/>
              <w:adjustRightInd/>
              <w:spacing w:line="25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9C401D"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="00E24DC9">
              <w:rPr>
                <w:b/>
                <w:bCs/>
                <w:sz w:val="24"/>
                <w:szCs w:val="24"/>
                <w:lang w:eastAsia="en-US"/>
              </w:rPr>
              <w:t>40</w:t>
            </w:r>
          </w:p>
        </w:tc>
      </w:tr>
    </w:tbl>
    <w:p w:rsidR="00704FE1" w:rsidRDefault="00704FE1" w:rsidP="00704FE1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704FE1" w:rsidRDefault="00704FE1" w:rsidP="00704FE1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9C401D" w:rsidRPr="00637A5D" w:rsidRDefault="009C401D" w:rsidP="009C401D">
      <w:pPr>
        <w:ind w:firstLine="709"/>
        <w:jc w:val="both"/>
        <w:rPr>
          <w:b/>
          <w:i/>
          <w:sz w:val="24"/>
          <w:szCs w:val="24"/>
        </w:rPr>
      </w:pPr>
      <w:r w:rsidRPr="00637A5D">
        <w:rPr>
          <w:b/>
          <w:i/>
          <w:sz w:val="24"/>
          <w:szCs w:val="24"/>
        </w:rPr>
        <w:t>* Примечания:</w:t>
      </w:r>
    </w:p>
    <w:p w:rsidR="009C401D" w:rsidRPr="00326EF3" w:rsidRDefault="009C401D" w:rsidP="009C401D">
      <w:pPr>
        <w:ind w:firstLine="709"/>
        <w:jc w:val="both"/>
        <w:rPr>
          <w:b/>
          <w:sz w:val="24"/>
          <w:szCs w:val="15"/>
        </w:rPr>
      </w:pPr>
      <w:proofErr w:type="gramStart"/>
      <w:r w:rsidRPr="00326EF3">
        <w:rPr>
          <w:b/>
          <w:sz w:val="24"/>
          <w:szCs w:val="15"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9C401D" w:rsidRPr="00637A5D" w:rsidRDefault="009C401D" w:rsidP="009C401D">
      <w:pPr>
        <w:ind w:firstLine="709"/>
        <w:jc w:val="both"/>
        <w:rPr>
          <w:sz w:val="24"/>
          <w:szCs w:val="24"/>
        </w:rPr>
      </w:pPr>
      <w:r w:rsidRPr="00637A5D">
        <w:rPr>
          <w:sz w:val="24"/>
          <w:szCs w:val="24"/>
        </w:rPr>
        <w:t xml:space="preserve">При разработке образовательной программы высшего образования в части рабочей программы </w:t>
      </w:r>
      <w:proofErr w:type="spellStart"/>
      <w:r w:rsidRPr="00637A5D">
        <w:rPr>
          <w:sz w:val="24"/>
          <w:szCs w:val="24"/>
        </w:rPr>
        <w:t>дисциплиныв</w:t>
      </w:r>
      <w:proofErr w:type="spellEnd"/>
      <w:r w:rsidRPr="00637A5D">
        <w:rPr>
          <w:sz w:val="24"/>
          <w:szCs w:val="24"/>
        </w:rPr>
        <w:t xml:space="preserve"> соответствии с требованиями частей 3-5 статьи 13, статьи 30, пункта 3 части 1 статьи 34 Федерального закона Российской Федерации от 29.12.2012 № 273-ФЗ «Об образовании в Российской Федерации»; </w:t>
      </w:r>
      <w:proofErr w:type="gramStart"/>
      <w:r w:rsidRPr="00637A5D">
        <w:rPr>
          <w:b/>
          <w:sz w:val="24"/>
          <w:szCs w:val="24"/>
        </w:rPr>
        <w:t>пунктов 16, 38</w:t>
      </w:r>
      <w:r w:rsidRPr="00637A5D">
        <w:rPr>
          <w:sz w:val="24"/>
          <w:szCs w:val="24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637A5D">
        <w:rPr>
          <w:sz w:val="24"/>
          <w:szCs w:val="24"/>
        </w:rPr>
        <w:t>бакалавриата</w:t>
      </w:r>
      <w:proofErr w:type="spellEnd"/>
      <w:r w:rsidRPr="00637A5D">
        <w:rPr>
          <w:sz w:val="24"/>
          <w:szCs w:val="24"/>
        </w:rPr>
        <w:t xml:space="preserve">, программам </w:t>
      </w:r>
      <w:proofErr w:type="spellStart"/>
      <w:r w:rsidRPr="00637A5D">
        <w:rPr>
          <w:sz w:val="24"/>
          <w:szCs w:val="24"/>
        </w:rPr>
        <w:t>специалитета</w:t>
      </w:r>
      <w:proofErr w:type="spellEnd"/>
      <w:r w:rsidRPr="00637A5D">
        <w:rPr>
          <w:sz w:val="24"/>
          <w:szCs w:val="24"/>
        </w:rPr>
        <w:t xml:space="preserve">, программам магистратуры, утвержденного приказом </w:t>
      </w:r>
      <w:proofErr w:type="spellStart"/>
      <w:r w:rsidRPr="00637A5D">
        <w:rPr>
          <w:sz w:val="24"/>
          <w:szCs w:val="24"/>
        </w:rPr>
        <w:t>Минобрнауки</w:t>
      </w:r>
      <w:proofErr w:type="spellEnd"/>
      <w:r w:rsidRPr="00637A5D">
        <w:rPr>
          <w:sz w:val="24"/>
          <w:szCs w:val="24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</w:t>
      </w:r>
      <w:proofErr w:type="gramEnd"/>
      <w:r w:rsidRPr="00637A5D">
        <w:rPr>
          <w:sz w:val="24"/>
          <w:szCs w:val="24"/>
        </w:rPr>
        <w:t xml:space="preserve"> </w:t>
      </w:r>
      <w:proofErr w:type="gramStart"/>
      <w:r w:rsidRPr="00637A5D">
        <w:rPr>
          <w:sz w:val="24"/>
          <w:szCs w:val="24"/>
        </w:rPr>
        <w:t xml:space="preserve">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</w:t>
      </w:r>
      <w:proofErr w:type="spellStart"/>
      <w:r w:rsidRPr="00637A5D">
        <w:rPr>
          <w:sz w:val="24"/>
          <w:szCs w:val="24"/>
        </w:rPr>
        <w:t>всоответствии</w:t>
      </w:r>
      <w:proofErr w:type="spellEnd"/>
      <w:proofErr w:type="gramEnd"/>
      <w:r w:rsidRPr="00637A5D">
        <w:rPr>
          <w:sz w:val="24"/>
          <w:szCs w:val="24"/>
        </w:rPr>
        <w:t xml:space="preserve"> </w:t>
      </w:r>
      <w:proofErr w:type="gramStart"/>
      <w:r w:rsidRPr="00637A5D">
        <w:rPr>
          <w:sz w:val="24"/>
          <w:szCs w:val="24"/>
        </w:rPr>
        <w:t>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  <w:proofErr w:type="gramEnd"/>
    </w:p>
    <w:p w:rsidR="009C401D" w:rsidRPr="00637A5D" w:rsidRDefault="009C401D" w:rsidP="009C401D">
      <w:pPr>
        <w:ind w:firstLine="709"/>
        <w:jc w:val="both"/>
        <w:rPr>
          <w:b/>
          <w:sz w:val="24"/>
          <w:szCs w:val="24"/>
        </w:rPr>
      </w:pPr>
      <w:r w:rsidRPr="00637A5D">
        <w:rPr>
          <w:b/>
          <w:sz w:val="24"/>
          <w:szCs w:val="24"/>
        </w:rPr>
        <w:t>б) Для обучающихся с ограниченными возможностями здоровья и инвалидов:</w:t>
      </w:r>
    </w:p>
    <w:p w:rsidR="009C401D" w:rsidRPr="00637A5D" w:rsidRDefault="009C401D" w:rsidP="009C401D">
      <w:pPr>
        <w:ind w:firstLine="709"/>
        <w:jc w:val="both"/>
        <w:rPr>
          <w:sz w:val="24"/>
          <w:szCs w:val="24"/>
        </w:rPr>
      </w:pPr>
      <w:r w:rsidRPr="00637A5D">
        <w:rPr>
          <w:sz w:val="24"/>
          <w:szCs w:val="24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637A5D">
        <w:rPr>
          <w:b/>
          <w:sz w:val="24"/>
          <w:szCs w:val="24"/>
        </w:rPr>
        <w:t>статьи 79</w:t>
      </w:r>
      <w:r w:rsidRPr="00637A5D">
        <w:rPr>
          <w:sz w:val="24"/>
          <w:szCs w:val="24"/>
        </w:rPr>
        <w:t xml:space="preserve"> Федерального закона Российской Федерации </w:t>
      </w:r>
      <w:r w:rsidRPr="00637A5D">
        <w:rPr>
          <w:b/>
          <w:sz w:val="24"/>
          <w:szCs w:val="24"/>
        </w:rPr>
        <w:t>от 29.12.2012 № 273-ФЗ</w:t>
      </w:r>
      <w:r w:rsidRPr="00637A5D">
        <w:rPr>
          <w:sz w:val="24"/>
          <w:szCs w:val="24"/>
        </w:rPr>
        <w:t xml:space="preserve"> «Об образовании в Российской Федерации»; </w:t>
      </w:r>
      <w:proofErr w:type="gramStart"/>
      <w:r w:rsidRPr="00637A5D">
        <w:rPr>
          <w:b/>
          <w:sz w:val="24"/>
          <w:szCs w:val="24"/>
        </w:rPr>
        <w:t>раздела III</w:t>
      </w:r>
      <w:r w:rsidRPr="00637A5D">
        <w:rPr>
          <w:sz w:val="24"/>
          <w:szCs w:val="24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637A5D">
        <w:rPr>
          <w:sz w:val="24"/>
          <w:szCs w:val="24"/>
        </w:rPr>
        <w:t>бакалавриата</w:t>
      </w:r>
      <w:proofErr w:type="spellEnd"/>
      <w:r w:rsidRPr="00637A5D">
        <w:rPr>
          <w:sz w:val="24"/>
          <w:szCs w:val="24"/>
        </w:rPr>
        <w:t xml:space="preserve">, программам </w:t>
      </w:r>
      <w:proofErr w:type="spellStart"/>
      <w:r w:rsidRPr="00637A5D">
        <w:rPr>
          <w:sz w:val="24"/>
          <w:szCs w:val="24"/>
        </w:rPr>
        <w:t>специалитета</w:t>
      </w:r>
      <w:proofErr w:type="spellEnd"/>
      <w:r w:rsidRPr="00637A5D">
        <w:rPr>
          <w:sz w:val="24"/>
          <w:szCs w:val="24"/>
        </w:rPr>
        <w:t xml:space="preserve">, программам магистратуры, утвержденного приказом </w:t>
      </w:r>
      <w:proofErr w:type="spellStart"/>
      <w:r w:rsidRPr="00637A5D">
        <w:rPr>
          <w:sz w:val="24"/>
          <w:szCs w:val="24"/>
        </w:rPr>
        <w:t>Минобрнауки</w:t>
      </w:r>
      <w:proofErr w:type="spellEnd"/>
      <w:r w:rsidRPr="00637A5D">
        <w:rPr>
          <w:sz w:val="24"/>
          <w:szCs w:val="24"/>
        </w:rPr>
        <w:t xml:space="preserve">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637A5D">
        <w:rPr>
          <w:sz w:val="24"/>
          <w:szCs w:val="24"/>
        </w:rPr>
        <w:t xml:space="preserve"> с преподавателем и самостоятельную работу обучающихся с ограниченными возможностями здоровья (инвалидов) (</w:t>
      </w:r>
      <w:r w:rsidRPr="00637A5D">
        <w:rPr>
          <w:b/>
          <w:i/>
          <w:sz w:val="24"/>
          <w:szCs w:val="24"/>
        </w:rPr>
        <w:t>при наличии факта зачисления таких обучающихся с учетом конкретных нозологий</w:t>
      </w:r>
      <w:r w:rsidRPr="00637A5D">
        <w:rPr>
          <w:sz w:val="24"/>
          <w:szCs w:val="24"/>
        </w:rPr>
        <w:t>).</w:t>
      </w:r>
    </w:p>
    <w:p w:rsidR="009C401D" w:rsidRPr="00637A5D" w:rsidRDefault="009C401D" w:rsidP="009C401D">
      <w:pPr>
        <w:ind w:firstLine="709"/>
        <w:jc w:val="both"/>
        <w:rPr>
          <w:b/>
          <w:sz w:val="24"/>
          <w:szCs w:val="24"/>
        </w:rPr>
      </w:pPr>
      <w:proofErr w:type="gramStart"/>
      <w:r w:rsidRPr="00637A5D">
        <w:rPr>
          <w:b/>
          <w:sz w:val="24"/>
          <w:szCs w:val="24"/>
        </w:rPr>
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</w:t>
      </w:r>
      <w:r w:rsidRPr="00637A5D">
        <w:rPr>
          <w:b/>
          <w:sz w:val="24"/>
          <w:szCs w:val="24"/>
        </w:rPr>
        <w:lastRenderedPageBreak/>
        <w:t>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637A5D">
        <w:rPr>
          <w:b/>
          <w:sz w:val="24"/>
          <w:szCs w:val="24"/>
        </w:rPr>
        <w:t xml:space="preserve"> в Российской Федерации»:</w:t>
      </w:r>
    </w:p>
    <w:p w:rsidR="009C401D" w:rsidRPr="00637A5D" w:rsidRDefault="009C401D" w:rsidP="009C401D">
      <w:pPr>
        <w:ind w:firstLine="709"/>
        <w:jc w:val="both"/>
        <w:rPr>
          <w:sz w:val="24"/>
          <w:szCs w:val="24"/>
        </w:rPr>
      </w:pPr>
      <w:r w:rsidRPr="00637A5D">
        <w:rPr>
          <w:sz w:val="24"/>
          <w:szCs w:val="24"/>
        </w:rPr>
        <w:t xml:space="preserve">При разработке образовательной программы высшего образования согласно требованиями </w:t>
      </w:r>
      <w:r w:rsidRPr="00637A5D">
        <w:rPr>
          <w:b/>
          <w:sz w:val="24"/>
          <w:szCs w:val="24"/>
        </w:rPr>
        <w:t xml:space="preserve">частей 3-5 статьи 13, статьи 30, пункта 3 части 1 статьи 34 </w:t>
      </w:r>
      <w:r w:rsidRPr="00637A5D">
        <w:rPr>
          <w:sz w:val="24"/>
          <w:szCs w:val="24"/>
        </w:rPr>
        <w:t xml:space="preserve">Федерального закона Российской Федерации </w:t>
      </w:r>
      <w:r w:rsidRPr="00637A5D">
        <w:rPr>
          <w:b/>
          <w:sz w:val="24"/>
          <w:szCs w:val="24"/>
        </w:rPr>
        <w:t>от 29.12.2012 № 273-ФЗ</w:t>
      </w:r>
      <w:r w:rsidRPr="00637A5D">
        <w:rPr>
          <w:sz w:val="24"/>
          <w:szCs w:val="24"/>
        </w:rPr>
        <w:t xml:space="preserve"> «Об образовании в Российской Федерации»; </w:t>
      </w:r>
      <w:proofErr w:type="gramStart"/>
      <w:r w:rsidRPr="00637A5D">
        <w:rPr>
          <w:b/>
          <w:sz w:val="24"/>
          <w:szCs w:val="24"/>
        </w:rPr>
        <w:t>пункта 20</w:t>
      </w:r>
      <w:r w:rsidRPr="00637A5D">
        <w:rPr>
          <w:sz w:val="24"/>
          <w:szCs w:val="24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637A5D">
        <w:rPr>
          <w:sz w:val="24"/>
          <w:szCs w:val="24"/>
        </w:rPr>
        <w:t>бакалавриата</w:t>
      </w:r>
      <w:proofErr w:type="spellEnd"/>
      <w:r w:rsidRPr="00637A5D">
        <w:rPr>
          <w:sz w:val="24"/>
          <w:szCs w:val="24"/>
        </w:rPr>
        <w:t xml:space="preserve">, программам </w:t>
      </w:r>
      <w:proofErr w:type="spellStart"/>
      <w:r w:rsidRPr="00637A5D">
        <w:rPr>
          <w:sz w:val="24"/>
          <w:szCs w:val="24"/>
        </w:rPr>
        <w:t>специалитета</w:t>
      </w:r>
      <w:proofErr w:type="spellEnd"/>
      <w:r w:rsidRPr="00637A5D">
        <w:rPr>
          <w:sz w:val="24"/>
          <w:szCs w:val="24"/>
        </w:rPr>
        <w:t xml:space="preserve">, программам магистратуры, утвержденного приказом </w:t>
      </w:r>
      <w:proofErr w:type="spellStart"/>
      <w:r w:rsidRPr="00637A5D">
        <w:rPr>
          <w:sz w:val="24"/>
          <w:szCs w:val="24"/>
        </w:rPr>
        <w:t>Минобрнауки</w:t>
      </w:r>
      <w:proofErr w:type="spellEnd"/>
      <w:r w:rsidRPr="00637A5D">
        <w:rPr>
          <w:sz w:val="24"/>
          <w:szCs w:val="24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637A5D">
        <w:rPr>
          <w:sz w:val="24"/>
          <w:szCs w:val="24"/>
        </w:rPr>
        <w:t xml:space="preserve"> </w:t>
      </w:r>
      <w:proofErr w:type="gramStart"/>
      <w:r w:rsidRPr="00637A5D">
        <w:rPr>
          <w:sz w:val="24"/>
          <w:szCs w:val="24"/>
        </w:rPr>
        <w:t xml:space="preserve">образовательная организация </w:t>
      </w:r>
      <w:proofErr w:type="spellStart"/>
      <w:r w:rsidRPr="00637A5D">
        <w:rPr>
          <w:sz w:val="24"/>
          <w:szCs w:val="24"/>
        </w:rPr>
        <w:t>устанавливаетв</w:t>
      </w:r>
      <w:proofErr w:type="spellEnd"/>
      <w:r w:rsidRPr="00637A5D">
        <w:rPr>
          <w:sz w:val="24"/>
          <w:szCs w:val="24"/>
        </w:rPr>
        <w:t xml:space="preserve">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637A5D">
        <w:rPr>
          <w:b/>
          <w:sz w:val="24"/>
          <w:szCs w:val="24"/>
        </w:rPr>
        <w:t>частью 5 статьи 5</w:t>
      </w:r>
      <w:r w:rsidRPr="00637A5D">
        <w:rPr>
          <w:sz w:val="24"/>
          <w:szCs w:val="24"/>
        </w:rPr>
        <w:t xml:space="preserve"> Федерального закона </w:t>
      </w:r>
      <w:r w:rsidRPr="00637A5D">
        <w:rPr>
          <w:b/>
          <w:sz w:val="24"/>
          <w:szCs w:val="24"/>
        </w:rPr>
        <w:t>от 05.05.2014 № 84-ФЗ</w:t>
      </w:r>
      <w:r w:rsidRPr="00637A5D">
        <w:rPr>
          <w:sz w:val="24"/>
          <w:szCs w:val="24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</w:t>
      </w:r>
      <w:proofErr w:type="gramEnd"/>
      <w:r w:rsidRPr="00637A5D">
        <w:rPr>
          <w:sz w:val="24"/>
          <w:szCs w:val="24"/>
        </w:rPr>
        <w:t xml:space="preserve"> значения Севастополя и о внесении изменений в Федеральный закон «Об образовании в Российской Федерации», в течение установленного срока освоения </w:t>
      </w:r>
      <w:proofErr w:type="gramStart"/>
      <w:r w:rsidRPr="00637A5D">
        <w:rPr>
          <w:sz w:val="24"/>
          <w:szCs w:val="24"/>
        </w:rPr>
        <w:t>основной профессиональной</w:t>
      </w:r>
      <w:proofErr w:type="gramEnd"/>
      <w:r w:rsidRPr="00637A5D">
        <w:rPr>
          <w:sz w:val="24"/>
          <w:szCs w:val="24"/>
        </w:rPr>
        <w:t xml:space="preserve">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9C401D" w:rsidRPr="00637A5D" w:rsidRDefault="009C401D" w:rsidP="009C401D">
      <w:pPr>
        <w:ind w:firstLine="709"/>
        <w:jc w:val="both"/>
        <w:rPr>
          <w:b/>
          <w:sz w:val="24"/>
          <w:szCs w:val="24"/>
        </w:rPr>
      </w:pPr>
      <w:r w:rsidRPr="00637A5D">
        <w:rPr>
          <w:b/>
          <w:sz w:val="24"/>
          <w:szCs w:val="24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9C401D" w:rsidRPr="00637A5D" w:rsidRDefault="009C401D" w:rsidP="009C401D">
      <w:pPr>
        <w:ind w:firstLine="709"/>
        <w:jc w:val="both"/>
        <w:rPr>
          <w:sz w:val="24"/>
          <w:szCs w:val="24"/>
        </w:rPr>
      </w:pPr>
      <w:r w:rsidRPr="00637A5D">
        <w:rPr>
          <w:sz w:val="24"/>
          <w:szCs w:val="24"/>
        </w:rPr>
        <w:t xml:space="preserve">При разработке образовательной программы высшего образования согласно требованиям </w:t>
      </w:r>
      <w:r w:rsidRPr="00637A5D">
        <w:rPr>
          <w:b/>
          <w:sz w:val="24"/>
          <w:szCs w:val="24"/>
        </w:rPr>
        <w:t>пункта 9 части 1 статьи 33, части 3 статьи 34</w:t>
      </w:r>
      <w:r w:rsidRPr="00637A5D">
        <w:rPr>
          <w:sz w:val="24"/>
          <w:szCs w:val="24"/>
        </w:rPr>
        <w:t xml:space="preserve"> Федерального закона Российской Федерации </w:t>
      </w:r>
      <w:r w:rsidRPr="00637A5D">
        <w:rPr>
          <w:b/>
          <w:sz w:val="24"/>
          <w:szCs w:val="24"/>
        </w:rPr>
        <w:t>от 29.12.2012 № 273-ФЗ</w:t>
      </w:r>
      <w:r w:rsidRPr="00637A5D">
        <w:rPr>
          <w:sz w:val="24"/>
          <w:szCs w:val="24"/>
        </w:rPr>
        <w:t xml:space="preserve"> «Об образовании в Российской Федерации»; </w:t>
      </w:r>
      <w:proofErr w:type="gramStart"/>
      <w:r w:rsidRPr="00637A5D">
        <w:rPr>
          <w:b/>
          <w:sz w:val="24"/>
          <w:szCs w:val="24"/>
        </w:rPr>
        <w:t>пункта 43</w:t>
      </w:r>
      <w:r w:rsidRPr="00637A5D">
        <w:rPr>
          <w:sz w:val="24"/>
          <w:szCs w:val="24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637A5D">
        <w:rPr>
          <w:sz w:val="24"/>
          <w:szCs w:val="24"/>
        </w:rPr>
        <w:t>бакалавриата</w:t>
      </w:r>
      <w:proofErr w:type="spellEnd"/>
      <w:r w:rsidRPr="00637A5D">
        <w:rPr>
          <w:sz w:val="24"/>
          <w:szCs w:val="24"/>
        </w:rPr>
        <w:t xml:space="preserve">, программам </w:t>
      </w:r>
      <w:proofErr w:type="spellStart"/>
      <w:r w:rsidRPr="00637A5D">
        <w:rPr>
          <w:sz w:val="24"/>
          <w:szCs w:val="24"/>
        </w:rPr>
        <w:t>специалитета</w:t>
      </w:r>
      <w:proofErr w:type="spellEnd"/>
      <w:r w:rsidRPr="00637A5D">
        <w:rPr>
          <w:sz w:val="24"/>
          <w:szCs w:val="24"/>
        </w:rPr>
        <w:t xml:space="preserve">, программам магистратуры, утвержденного приказом </w:t>
      </w:r>
      <w:proofErr w:type="spellStart"/>
      <w:r w:rsidRPr="00637A5D">
        <w:rPr>
          <w:sz w:val="24"/>
          <w:szCs w:val="24"/>
        </w:rPr>
        <w:t>Минобрнауки</w:t>
      </w:r>
      <w:proofErr w:type="spellEnd"/>
      <w:r w:rsidRPr="00637A5D">
        <w:rPr>
          <w:sz w:val="24"/>
          <w:szCs w:val="24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</w:r>
      <w:proofErr w:type="spellStart"/>
      <w:r w:rsidRPr="00637A5D">
        <w:rPr>
          <w:sz w:val="24"/>
          <w:szCs w:val="24"/>
        </w:rPr>
        <w:t>обучающихсяобразовательная</w:t>
      </w:r>
      <w:proofErr w:type="spellEnd"/>
      <w:proofErr w:type="gramEnd"/>
      <w:r w:rsidRPr="00637A5D">
        <w:rPr>
          <w:sz w:val="24"/>
          <w:szCs w:val="24"/>
        </w:rPr>
        <w:t xml:space="preserve"> организация </w:t>
      </w:r>
      <w:proofErr w:type="spellStart"/>
      <w:r w:rsidRPr="00637A5D">
        <w:rPr>
          <w:sz w:val="24"/>
          <w:szCs w:val="24"/>
        </w:rPr>
        <w:t>устанавливаетв</w:t>
      </w:r>
      <w:proofErr w:type="spellEnd"/>
      <w:r w:rsidRPr="00637A5D">
        <w:rPr>
          <w:sz w:val="24"/>
          <w:szCs w:val="24"/>
        </w:rPr>
        <w:t xml:space="preserve">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637A5D">
        <w:rPr>
          <w:sz w:val="24"/>
          <w:szCs w:val="24"/>
        </w:rPr>
        <w:t>и(</w:t>
      </w:r>
      <w:proofErr w:type="gramEnd"/>
      <w:r w:rsidRPr="00637A5D">
        <w:rPr>
          <w:sz w:val="24"/>
          <w:szCs w:val="24"/>
        </w:rPr>
        <w:t>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704FE1" w:rsidRDefault="00704FE1" w:rsidP="00704FE1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704FE1" w:rsidRPr="009C401D" w:rsidRDefault="00704FE1" w:rsidP="00704FE1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9C401D">
        <w:rPr>
          <w:b/>
          <w:color w:val="000000"/>
          <w:sz w:val="24"/>
          <w:szCs w:val="24"/>
        </w:rPr>
        <w:t>5.3 Содержание дисциплины</w:t>
      </w:r>
    </w:p>
    <w:p w:rsidR="009C401D" w:rsidRDefault="009C401D" w:rsidP="0002674A">
      <w:pPr>
        <w:jc w:val="both"/>
        <w:rPr>
          <w:b/>
          <w:color w:val="000000"/>
          <w:sz w:val="24"/>
          <w:szCs w:val="24"/>
        </w:rPr>
      </w:pPr>
    </w:p>
    <w:p w:rsidR="0002674A" w:rsidRPr="009C401D" w:rsidRDefault="0002674A" w:rsidP="0002674A">
      <w:pPr>
        <w:jc w:val="both"/>
        <w:rPr>
          <w:color w:val="000000"/>
          <w:sz w:val="24"/>
          <w:szCs w:val="24"/>
        </w:rPr>
      </w:pPr>
      <w:r w:rsidRPr="009C401D">
        <w:rPr>
          <w:b/>
          <w:color w:val="000000"/>
          <w:sz w:val="24"/>
          <w:szCs w:val="24"/>
        </w:rPr>
        <w:t>Тема № 1.</w:t>
      </w:r>
      <w:r w:rsidRPr="009C401D">
        <w:rPr>
          <w:color w:val="000000"/>
          <w:sz w:val="24"/>
          <w:szCs w:val="24"/>
        </w:rPr>
        <w:t xml:space="preserve">  Понятие </w:t>
      </w:r>
      <w:r w:rsidR="00556D63" w:rsidRPr="009C401D">
        <w:rPr>
          <w:color w:val="000000"/>
          <w:sz w:val="24"/>
          <w:szCs w:val="24"/>
        </w:rPr>
        <w:t>«</w:t>
      </w:r>
      <w:r w:rsidRPr="009C401D">
        <w:rPr>
          <w:color w:val="000000"/>
          <w:sz w:val="24"/>
          <w:szCs w:val="24"/>
        </w:rPr>
        <w:t>готовность  к обучению в школе</w:t>
      </w:r>
      <w:r w:rsidR="00556D63" w:rsidRPr="009C401D">
        <w:rPr>
          <w:color w:val="000000"/>
          <w:sz w:val="24"/>
          <w:szCs w:val="24"/>
        </w:rPr>
        <w:t>»</w:t>
      </w:r>
      <w:r w:rsidRPr="009C401D">
        <w:rPr>
          <w:color w:val="000000"/>
          <w:sz w:val="24"/>
          <w:szCs w:val="24"/>
        </w:rPr>
        <w:t xml:space="preserve"> в психолого-педагогической литературе. Показатели готовности к школьному обучению.</w:t>
      </w:r>
    </w:p>
    <w:p w:rsidR="009C401D" w:rsidRPr="00C35132" w:rsidRDefault="009C401D" w:rsidP="009C401D">
      <w:pPr>
        <w:pStyle w:val="ae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C35132">
        <w:rPr>
          <w:rFonts w:ascii="Times New Roman" w:hAnsi="Times New Roman"/>
          <w:sz w:val="24"/>
          <w:szCs w:val="24"/>
        </w:rPr>
        <w:lastRenderedPageBreak/>
        <w:t>Этапы подготовки детей к школе</w:t>
      </w:r>
    </w:p>
    <w:p w:rsidR="009C401D" w:rsidRPr="00C35132" w:rsidRDefault="009C401D" w:rsidP="009C401D">
      <w:pPr>
        <w:pStyle w:val="ae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C35132">
        <w:rPr>
          <w:rFonts w:ascii="Times New Roman" w:hAnsi="Times New Roman"/>
          <w:sz w:val="24"/>
          <w:szCs w:val="24"/>
        </w:rPr>
        <w:t>Критерии подготовленности</w:t>
      </w:r>
    </w:p>
    <w:p w:rsidR="009C401D" w:rsidRPr="009C401D" w:rsidRDefault="0002674A" w:rsidP="00B833B7">
      <w:pPr>
        <w:jc w:val="both"/>
        <w:rPr>
          <w:color w:val="000000"/>
          <w:sz w:val="24"/>
          <w:szCs w:val="24"/>
        </w:rPr>
      </w:pPr>
      <w:r w:rsidRPr="009C401D">
        <w:rPr>
          <w:b/>
          <w:sz w:val="24"/>
          <w:szCs w:val="24"/>
        </w:rPr>
        <w:t>Тема № 2.</w:t>
      </w:r>
      <w:r w:rsidR="009C401D" w:rsidRPr="009C401D">
        <w:rPr>
          <w:color w:val="000000"/>
          <w:sz w:val="24"/>
          <w:szCs w:val="24"/>
        </w:rPr>
        <w:t>Организация подготовки к школе</w:t>
      </w:r>
    </w:p>
    <w:p w:rsidR="00C35132" w:rsidRDefault="009C401D" w:rsidP="009C401D">
      <w:pPr>
        <w:pStyle w:val="ae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C401D">
        <w:rPr>
          <w:rFonts w:ascii="Times New Roman" w:hAnsi="Times New Roman"/>
          <w:color w:val="000000"/>
          <w:sz w:val="24"/>
          <w:szCs w:val="24"/>
        </w:rPr>
        <w:t>Требования к профессионализму педагога</w:t>
      </w:r>
    </w:p>
    <w:p w:rsidR="0002674A" w:rsidRPr="009C401D" w:rsidRDefault="00C35132" w:rsidP="009C401D">
      <w:pPr>
        <w:pStyle w:val="ae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Методические вопросы организации подготовки к школе</w:t>
      </w:r>
    </w:p>
    <w:p w:rsidR="009C401D" w:rsidRPr="009C401D" w:rsidRDefault="009C401D" w:rsidP="0002674A">
      <w:pPr>
        <w:jc w:val="both"/>
        <w:rPr>
          <w:b/>
          <w:sz w:val="24"/>
          <w:szCs w:val="24"/>
        </w:rPr>
      </w:pPr>
    </w:p>
    <w:p w:rsidR="0002674A" w:rsidRPr="009C401D" w:rsidRDefault="0002674A" w:rsidP="0002674A">
      <w:pPr>
        <w:jc w:val="both"/>
        <w:rPr>
          <w:color w:val="000000"/>
          <w:sz w:val="24"/>
          <w:szCs w:val="24"/>
        </w:rPr>
      </w:pPr>
      <w:r w:rsidRPr="009C401D">
        <w:rPr>
          <w:b/>
          <w:sz w:val="24"/>
          <w:szCs w:val="24"/>
        </w:rPr>
        <w:t>Тема № 3.</w:t>
      </w:r>
      <w:r w:rsidRPr="009C401D">
        <w:rPr>
          <w:color w:val="000000"/>
          <w:sz w:val="24"/>
          <w:szCs w:val="24"/>
        </w:rPr>
        <w:t xml:space="preserve">Обучение и развитие. Традиционное обучение. Развивающее обучение в отечественной образовательной системе. Профессиональное место психолога в образовательном учреждении. Содержание работы педагога - психолога. </w:t>
      </w:r>
    </w:p>
    <w:p w:rsidR="009C401D" w:rsidRPr="005878C8" w:rsidRDefault="009C401D" w:rsidP="009C401D">
      <w:pPr>
        <w:pStyle w:val="ae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878C8">
        <w:rPr>
          <w:rFonts w:ascii="Times New Roman" w:hAnsi="Times New Roman"/>
          <w:sz w:val="24"/>
          <w:szCs w:val="24"/>
        </w:rPr>
        <w:t>Теории и методы обучения</w:t>
      </w:r>
    </w:p>
    <w:p w:rsidR="009C401D" w:rsidRPr="005878C8" w:rsidRDefault="009C401D" w:rsidP="009C401D">
      <w:pPr>
        <w:pStyle w:val="ae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878C8">
        <w:rPr>
          <w:rFonts w:ascii="Times New Roman" w:hAnsi="Times New Roman"/>
          <w:sz w:val="24"/>
          <w:szCs w:val="24"/>
        </w:rPr>
        <w:t>Важность работы педагога</w:t>
      </w:r>
    </w:p>
    <w:p w:rsidR="009C401D" w:rsidRPr="009C401D" w:rsidRDefault="0002674A" w:rsidP="0002674A">
      <w:pPr>
        <w:jc w:val="both"/>
        <w:rPr>
          <w:color w:val="000000"/>
          <w:sz w:val="24"/>
          <w:szCs w:val="24"/>
        </w:rPr>
      </w:pPr>
      <w:r w:rsidRPr="009C401D">
        <w:rPr>
          <w:b/>
          <w:sz w:val="24"/>
          <w:szCs w:val="24"/>
        </w:rPr>
        <w:t xml:space="preserve">Тема № 4. </w:t>
      </w:r>
      <w:r w:rsidRPr="009C401D">
        <w:rPr>
          <w:color w:val="000000"/>
          <w:sz w:val="24"/>
          <w:szCs w:val="24"/>
        </w:rPr>
        <w:t xml:space="preserve">Основные позиции по организации </w:t>
      </w:r>
      <w:proofErr w:type="spellStart"/>
      <w:r w:rsidRPr="009C401D">
        <w:rPr>
          <w:color w:val="000000"/>
          <w:sz w:val="24"/>
          <w:szCs w:val="24"/>
        </w:rPr>
        <w:t>предшкольной</w:t>
      </w:r>
      <w:proofErr w:type="spellEnd"/>
      <w:r w:rsidRPr="009C401D">
        <w:rPr>
          <w:color w:val="000000"/>
          <w:sz w:val="24"/>
          <w:szCs w:val="24"/>
        </w:rPr>
        <w:t xml:space="preserve"> подготовке.                                                 Педагог как субъект педагогической деятельности.    Задачи психодиагностики.</w:t>
      </w:r>
      <w:r w:rsidRPr="009C401D">
        <w:rPr>
          <w:color w:val="000000"/>
          <w:sz w:val="24"/>
          <w:szCs w:val="24"/>
        </w:rPr>
        <w:br/>
        <w:t>Особенности диагностической работы в педагогической психологии.</w:t>
      </w:r>
    </w:p>
    <w:p w:rsidR="009C401D" w:rsidRPr="009C401D" w:rsidRDefault="009C401D" w:rsidP="009C401D">
      <w:pPr>
        <w:pStyle w:val="ae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C401D">
        <w:rPr>
          <w:rFonts w:ascii="Times New Roman" w:hAnsi="Times New Roman"/>
          <w:color w:val="000000"/>
          <w:sz w:val="24"/>
          <w:szCs w:val="24"/>
        </w:rPr>
        <w:t>Требования к дошкольной подготовке</w:t>
      </w:r>
    </w:p>
    <w:p w:rsidR="0002674A" w:rsidRPr="009C401D" w:rsidRDefault="009C401D" w:rsidP="009C401D">
      <w:pPr>
        <w:pStyle w:val="ae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C401D">
        <w:rPr>
          <w:rFonts w:ascii="Times New Roman" w:hAnsi="Times New Roman"/>
          <w:color w:val="000000"/>
          <w:sz w:val="24"/>
          <w:szCs w:val="24"/>
        </w:rPr>
        <w:t>Содержание психодиагностики</w:t>
      </w:r>
    </w:p>
    <w:p w:rsidR="009C401D" w:rsidRPr="009C401D" w:rsidRDefault="009C401D" w:rsidP="0002674A">
      <w:pPr>
        <w:jc w:val="both"/>
        <w:rPr>
          <w:b/>
          <w:sz w:val="24"/>
          <w:szCs w:val="24"/>
        </w:rPr>
      </w:pPr>
    </w:p>
    <w:p w:rsidR="0002674A" w:rsidRPr="009C401D" w:rsidRDefault="0002674A" w:rsidP="0002674A">
      <w:pPr>
        <w:jc w:val="both"/>
        <w:rPr>
          <w:color w:val="000000"/>
          <w:sz w:val="24"/>
          <w:szCs w:val="24"/>
        </w:rPr>
      </w:pPr>
      <w:r w:rsidRPr="009C401D">
        <w:rPr>
          <w:b/>
          <w:sz w:val="24"/>
          <w:szCs w:val="24"/>
        </w:rPr>
        <w:t>Тема № 5.</w:t>
      </w:r>
      <w:r w:rsidRPr="009C401D">
        <w:rPr>
          <w:color w:val="000000"/>
          <w:sz w:val="24"/>
          <w:szCs w:val="24"/>
        </w:rPr>
        <w:t xml:space="preserve">Особенности  содержания программ </w:t>
      </w:r>
      <w:proofErr w:type="spellStart"/>
      <w:r w:rsidRPr="009C401D">
        <w:rPr>
          <w:color w:val="000000"/>
          <w:sz w:val="24"/>
          <w:szCs w:val="24"/>
        </w:rPr>
        <w:t>предшкольной</w:t>
      </w:r>
      <w:proofErr w:type="spellEnd"/>
      <w:r w:rsidRPr="009C401D">
        <w:rPr>
          <w:color w:val="000000"/>
          <w:sz w:val="24"/>
          <w:szCs w:val="24"/>
        </w:rPr>
        <w:t xml:space="preserve"> подготовки.                                                 Школьник как субъект учебной деятельности.  Психологические  особенности    подростков и старшеклассников как субъектов учебной деятельности. Методы исследования: высоко формализованные, низко формализованные.</w:t>
      </w:r>
    </w:p>
    <w:p w:rsidR="009C401D" w:rsidRPr="009C401D" w:rsidRDefault="009C401D" w:rsidP="009C401D">
      <w:pPr>
        <w:pStyle w:val="ae"/>
        <w:numPr>
          <w:ilvl w:val="0"/>
          <w:numId w:val="1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C401D">
        <w:rPr>
          <w:rFonts w:ascii="Times New Roman" w:hAnsi="Times New Roman"/>
          <w:color w:val="000000"/>
          <w:sz w:val="24"/>
          <w:szCs w:val="24"/>
        </w:rPr>
        <w:t>Субъективные особенности дошкольников</w:t>
      </w:r>
    </w:p>
    <w:p w:rsidR="009C401D" w:rsidRPr="009C401D" w:rsidRDefault="009C401D" w:rsidP="009C401D">
      <w:pPr>
        <w:pStyle w:val="ae"/>
        <w:numPr>
          <w:ilvl w:val="0"/>
          <w:numId w:val="1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C401D">
        <w:rPr>
          <w:rFonts w:ascii="Times New Roman" w:hAnsi="Times New Roman"/>
          <w:color w:val="000000"/>
          <w:sz w:val="24"/>
          <w:szCs w:val="24"/>
        </w:rPr>
        <w:t>Механизм оценки подготовленности к школе</w:t>
      </w:r>
    </w:p>
    <w:p w:rsidR="009C401D" w:rsidRPr="009C401D" w:rsidRDefault="009C401D" w:rsidP="0002674A">
      <w:pPr>
        <w:contextualSpacing/>
        <w:jc w:val="both"/>
        <w:rPr>
          <w:b/>
          <w:sz w:val="24"/>
          <w:szCs w:val="24"/>
        </w:rPr>
      </w:pPr>
    </w:p>
    <w:p w:rsidR="0002674A" w:rsidRPr="009C401D" w:rsidRDefault="0002674A" w:rsidP="0002674A">
      <w:pPr>
        <w:contextualSpacing/>
        <w:jc w:val="both"/>
        <w:rPr>
          <w:color w:val="000000"/>
          <w:sz w:val="24"/>
          <w:szCs w:val="24"/>
        </w:rPr>
      </w:pPr>
      <w:r w:rsidRPr="009C401D">
        <w:rPr>
          <w:b/>
          <w:sz w:val="24"/>
          <w:szCs w:val="24"/>
        </w:rPr>
        <w:t>Тема № 6.</w:t>
      </w:r>
      <w:r w:rsidRPr="009C401D">
        <w:rPr>
          <w:color w:val="000000"/>
          <w:sz w:val="24"/>
          <w:szCs w:val="24"/>
        </w:rPr>
        <w:t xml:space="preserve">Роль диагностики в определении готовности  ребёнка к обучению в школе. Психологический анализ причин  неготовности к обучению детей в школе.   Характеристика  учебной деятельности. Самостоятельная работа как учебная </w:t>
      </w:r>
      <w:proofErr w:type="spellStart"/>
      <w:r w:rsidRPr="009C401D">
        <w:rPr>
          <w:color w:val="000000"/>
          <w:sz w:val="24"/>
          <w:szCs w:val="24"/>
        </w:rPr>
        <w:t>деятельность</w:t>
      </w:r>
      <w:proofErr w:type="gramStart"/>
      <w:r w:rsidRPr="009C401D">
        <w:rPr>
          <w:color w:val="000000"/>
          <w:sz w:val="24"/>
          <w:szCs w:val="24"/>
        </w:rPr>
        <w:t>.П</w:t>
      </w:r>
      <w:proofErr w:type="gramEnd"/>
      <w:r w:rsidRPr="009C401D">
        <w:rPr>
          <w:color w:val="000000"/>
          <w:sz w:val="24"/>
          <w:szCs w:val="24"/>
        </w:rPr>
        <w:t>рактические</w:t>
      </w:r>
      <w:proofErr w:type="spellEnd"/>
      <w:r w:rsidRPr="009C401D">
        <w:rPr>
          <w:color w:val="000000"/>
          <w:sz w:val="24"/>
          <w:szCs w:val="24"/>
        </w:rPr>
        <w:t xml:space="preserve"> рекомендации: программы </w:t>
      </w:r>
      <w:proofErr w:type="spellStart"/>
      <w:r w:rsidRPr="009C401D">
        <w:rPr>
          <w:color w:val="000000"/>
          <w:sz w:val="24"/>
          <w:szCs w:val="24"/>
        </w:rPr>
        <w:t>психолого</w:t>
      </w:r>
      <w:proofErr w:type="spellEnd"/>
      <w:r w:rsidRPr="009C401D">
        <w:rPr>
          <w:color w:val="000000"/>
          <w:sz w:val="24"/>
          <w:szCs w:val="24"/>
        </w:rPr>
        <w:t xml:space="preserve"> - педагогической работы, составление плана развития способностей или других психологических образований.</w:t>
      </w:r>
    </w:p>
    <w:p w:rsidR="009C401D" w:rsidRPr="009C401D" w:rsidRDefault="009C401D" w:rsidP="009C401D">
      <w:pPr>
        <w:pStyle w:val="ae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C401D">
        <w:rPr>
          <w:rFonts w:ascii="Times New Roman" w:hAnsi="Times New Roman"/>
          <w:color w:val="000000"/>
          <w:sz w:val="24"/>
          <w:szCs w:val="24"/>
        </w:rPr>
        <w:t>Причины неподготовленности ребенка к обучению</w:t>
      </w:r>
    </w:p>
    <w:p w:rsidR="009C401D" w:rsidRPr="009C401D" w:rsidRDefault="009C401D" w:rsidP="009C401D">
      <w:pPr>
        <w:pStyle w:val="ae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C401D">
        <w:rPr>
          <w:rFonts w:ascii="Times New Roman" w:hAnsi="Times New Roman"/>
          <w:color w:val="000000"/>
          <w:sz w:val="24"/>
          <w:szCs w:val="24"/>
        </w:rPr>
        <w:t>Рекомендации педагога-психолога</w:t>
      </w:r>
    </w:p>
    <w:p w:rsidR="0002674A" w:rsidRPr="00522689" w:rsidRDefault="0002674A" w:rsidP="0002674A">
      <w:pPr>
        <w:contextualSpacing/>
        <w:rPr>
          <w:color w:val="000000"/>
        </w:rPr>
      </w:pPr>
    </w:p>
    <w:p w:rsidR="0002674A" w:rsidRPr="009C401D" w:rsidRDefault="0002674A" w:rsidP="0002674A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9C401D">
        <w:rPr>
          <w:b/>
          <w:color w:val="000000"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9C401D">
        <w:rPr>
          <w:b/>
          <w:color w:val="000000"/>
          <w:sz w:val="24"/>
          <w:szCs w:val="24"/>
        </w:rPr>
        <w:t>обучающихся</w:t>
      </w:r>
      <w:proofErr w:type="gramEnd"/>
      <w:r w:rsidRPr="009C401D">
        <w:rPr>
          <w:b/>
          <w:color w:val="000000"/>
          <w:sz w:val="24"/>
          <w:szCs w:val="24"/>
        </w:rPr>
        <w:t xml:space="preserve"> по дисциплине</w:t>
      </w:r>
    </w:p>
    <w:p w:rsidR="0002674A" w:rsidRPr="00522689" w:rsidRDefault="0002674A" w:rsidP="0002674A">
      <w:pPr>
        <w:pStyle w:val="ae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22689">
        <w:rPr>
          <w:rFonts w:ascii="Times New Roman" w:hAnsi="Times New Roman"/>
          <w:sz w:val="24"/>
          <w:szCs w:val="24"/>
        </w:rPr>
        <w:t xml:space="preserve">Методические указания  для </w:t>
      </w:r>
      <w:proofErr w:type="gramStart"/>
      <w:r w:rsidRPr="0052268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22689">
        <w:rPr>
          <w:rFonts w:ascii="Times New Roman" w:hAnsi="Times New Roman"/>
          <w:sz w:val="24"/>
          <w:szCs w:val="24"/>
        </w:rPr>
        <w:t xml:space="preserve"> по освоению дисциплины </w:t>
      </w:r>
      <w:r w:rsidR="00556D63">
        <w:rPr>
          <w:rFonts w:ascii="Times New Roman" w:hAnsi="Times New Roman"/>
          <w:sz w:val="24"/>
          <w:szCs w:val="24"/>
        </w:rPr>
        <w:t>«</w:t>
      </w:r>
      <w:r w:rsidRPr="00522689">
        <w:rPr>
          <w:rFonts w:ascii="Times New Roman" w:hAnsi="Times New Roman"/>
          <w:sz w:val="24"/>
          <w:szCs w:val="24"/>
        </w:rPr>
        <w:t>Подготовка ребенка к школе</w:t>
      </w:r>
      <w:r w:rsidR="00556D63">
        <w:rPr>
          <w:rFonts w:ascii="Times New Roman" w:hAnsi="Times New Roman"/>
          <w:sz w:val="24"/>
          <w:szCs w:val="24"/>
        </w:rPr>
        <w:t>»</w:t>
      </w:r>
      <w:r w:rsidRPr="009747F6">
        <w:rPr>
          <w:rFonts w:ascii="Times New Roman" w:hAnsi="Times New Roman"/>
          <w:color w:val="000000" w:themeColor="text1"/>
          <w:sz w:val="24"/>
          <w:szCs w:val="24"/>
        </w:rPr>
        <w:t xml:space="preserve">/ </w:t>
      </w:r>
      <w:r w:rsidR="009747F6" w:rsidRPr="009747F6">
        <w:rPr>
          <w:rFonts w:ascii="Times New Roman" w:hAnsi="Times New Roman"/>
          <w:color w:val="000000" w:themeColor="text1"/>
          <w:sz w:val="24"/>
          <w:szCs w:val="24"/>
        </w:rPr>
        <w:t>Т.С.Котлярова</w:t>
      </w:r>
      <w:r w:rsidRPr="009747F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522689">
        <w:rPr>
          <w:rFonts w:ascii="Times New Roman" w:hAnsi="Times New Roman"/>
          <w:sz w:val="24"/>
          <w:szCs w:val="24"/>
        </w:rPr>
        <w:t xml:space="preserve"> – Омск: Изд-во Омской гума</w:t>
      </w:r>
      <w:r w:rsidR="004107B8">
        <w:rPr>
          <w:rFonts w:ascii="Times New Roman" w:hAnsi="Times New Roman"/>
          <w:sz w:val="24"/>
          <w:szCs w:val="24"/>
        </w:rPr>
        <w:t>нитарной академии, 202</w:t>
      </w:r>
      <w:r w:rsidR="00D6419C">
        <w:rPr>
          <w:rFonts w:ascii="Times New Roman" w:hAnsi="Times New Roman"/>
          <w:sz w:val="24"/>
          <w:szCs w:val="24"/>
        </w:rPr>
        <w:t>2</w:t>
      </w:r>
      <w:r w:rsidR="009C401D">
        <w:rPr>
          <w:rFonts w:ascii="Times New Roman" w:hAnsi="Times New Roman"/>
          <w:sz w:val="24"/>
          <w:szCs w:val="24"/>
        </w:rPr>
        <w:t>.</w:t>
      </w:r>
    </w:p>
    <w:p w:rsidR="009C401D" w:rsidRPr="00637A5D" w:rsidRDefault="009C401D" w:rsidP="009C401D">
      <w:pPr>
        <w:pStyle w:val="ae"/>
        <w:numPr>
          <w:ilvl w:val="0"/>
          <w:numId w:val="11"/>
        </w:numPr>
        <w:autoSpaceDN/>
        <w:jc w:val="both"/>
        <w:rPr>
          <w:rFonts w:ascii="Times New Roman" w:hAnsi="Times New Roman"/>
          <w:sz w:val="24"/>
          <w:szCs w:val="24"/>
        </w:rPr>
      </w:pPr>
      <w:r w:rsidRPr="00637A5D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637A5D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637A5D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высшего образования – программам </w:t>
      </w:r>
      <w:proofErr w:type="spellStart"/>
      <w:r w:rsidRPr="00637A5D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637A5D">
        <w:rPr>
          <w:rFonts w:ascii="Times New Roman" w:hAnsi="Times New Roman"/>
          <w:sz w:val="24"/>
          <w:szCs w:val="24"/>
        </w:rPr>
        <w:t xml:space="preserve"> и магистратуры, одобренное на заседании Ученого совета от 28.08.2017 (протокол заседания № 1), Студенческого совета </w:t>
      </w:r>
      <w:proofErr w:type="spellStart"/>
      <w:r w:rsidRPr="00637A5D">
        <w:rPr>
          <w:rFonts w:ascii="Times New Roman" w:hAnsi="Times New Roman"/>
          <w:sz w:val="24"/>
          <w:szCs w:val="24"/>
        </w:rPr>
        <w:t>ОмГА</w:t>
      </w:r>
      <w:proofErr w:type="spellEnd"/>
      <w:r w:rsidRPr="00637A5D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9C401D" w:rsidRPr="00637A5D" w:rsidRDefault="009C401D" w:rsidP="009C401D">
      <w:pPr>
        <w:pStyle w:val="ae"/>
        <w:numPr>
          <w:ilvl w:val="0"/>
          <w:numId w:val="11"/>
        </w:numPr>
        <w:autoSpaceDN/>
        <w:jc w:val="both"/>
        <w:rPr>
          <w:rFonts w:ascii="Times New Roman" w:hAnsi="Times New Roman"/>
          <w:sz w:val="24"/>
          <w:szCs w:val="24"/>
        </w:rPr>
      </w:pPr>
      <w:r w:rsidRPr="00637A5D">
        <w:rPr>
          <w:rFonts w:ascii="Times New Roman" w:hAnsi="Times New Roman"/>
          <w:sz w:val="24"/>
          <w:szCs w:val="24"/>
        </w:rPr>
        <w:lastRenderedPageBreak/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637A5D">
        <w:rPr>
          <w:rFonts w:ascii="Times New Roman" w:hAnsi="Times New Roman"/>
          <w:sz w:val="24"/>
          <w:szCs w:val="24"/>
        </w:rPr>
        <w:t>ОмГА</w:t>
      </w:r>
      <w:proofErr w:type="spellEnd"/>
      <w:r w:rsidRPr="00637A5D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9C401D" w:rsidRPr="00637A5D" w:rsidRDefault="009C401D" w:rsidP="009C401D">
      <w:pPr>
        <w:pStyle w:val="ae"/>
        <w:numPr>
          <w:ilvl w:val="0"/>
          <w:numId w:val="11"/>
        </w:numPr>
        <w:autoSpaceDN/>
        <w:spacing w:after="0"/>
        <w:jc w:val="both"/>
        <w:rPr>
          <w:rFonts w:ascii="Times New Roman" w:hAnsi="Times New Roman"/>
          <w:sz w:val="24"/>
          <w:szCs w:val="24"/>
        </w:rPr>
      </w:pPr>
      <w:r w:rsidRPr="00637A5D">
        <w:rPr>
          <w:rFonts w:ascii="Times New Roman" w:hAnsi="Times New Roman"/>
          <w:sz w:val="24"/>
          <w:szCs w:val="24"/>
        </w:rPr>
        <w:t xml:space="preserve">Положение об обучении по индивидуальному учебному плану, в том числе ускоренном обучении, студентов, осваивающих </w:t>
      </w:r>
      <w:proofErr w:type="gramStart"/>
      <w:r w:rsidRPr="00637A5D">
        <w:rPr>
          <w:rFonts w:ascii="Times New Roman" w:hAnsi="Times New Roman"/>
          <w:sz w:val="24"/>
          <w:szCs w:val="24"/>
        </w:rPr>
        <w:t>основные профессиональные</w:t>
      </w:r>
      <w:proofErr w:type="gramEnd"/>
      <w:r w:rsidRPr="00637A5D">
        <w:rPr>
          <w:rFonts w:ascii="Times New Roman" w:hAnsi="Times New Roman"/>
          <w:sz w:val="24"/>
          <w:szCs w:val="24"/>
        </w:rPr>
        <w:t xml:space="preserve"> образовательные программы высшего образования - программы </w:t>
      </w:r>
      <w:proofErr w:type="spellStart"/>
      <w:r w:rsidRPr="00637A5D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637A5D">
        <w:rPr>
          <w:rFonts w:ascii="Times New Roman" w:hAnsi="Times New Roman"/>
          <w:sz w:val="24"/>
          <w:szCs w:val="24"/>
        </w:rPr>
        <w:t xml:space="preserve">,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637A5D">
        <w:rPr>
          <w:rFonts w:ascii="Times New Roman" w:hAnsi="Times New Roman"/>
          <w:sz w:val="24"/>
          <w:szCs w:val="24"/>
        </w:rPr>
        <w:t>ОмГА</w:t>
      </w:r>
      <w:proofErr w:type="spellEnd"/>
      <w:r w:rsidRPr="00637A5D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704FE1" w:rsidRDefault="00704FE1" w:rsidP="001D4A1F">
      <w:pPr>
        <w:rPr>
          <w:b/>
          <w:sz w:val="24"/>
          <w:szCs w:val="24"/>
        </w:rPr>
      </w:pPr>
    </w:p>
    <w:p w:rsidR="001D4A1F" w:rsidRDefault="001D4A1F" w:rsidP="001D4A1F">
      <w:pPr>
        <w:ind w:firstLine="709"/>
        <w:jc w:val="both"/>
        <w:rPr>
          <w:shd w:val="clear" w:color="auto" w:fill="FFFFFF"/>
        </w:rPr>
      </w:pPr>
    </w:p>
    <w:p w:rsidR="00704FE1" w:rsidRDefault="00704FE1" w:rsidP="00704FE1">
      <w:pPr>
        <w:jc w:val="both"/>
        <w:rPr>
          <w:rFonts w:eastAsia="Calibri"/>
          <w:b/>
          <w:color w:val="000000"/>
          <w:sz w:val="24"/>
          <w:szCs w:val="24"/>
        </w:rPr>
      </w:pPr>
    </w:p>
    <w:p w:rsidR="00704FE1" w:rsidRDefault="009747F6" w:rsidP="00704FE1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704FE1">
        <w:rPr>
          <w:b/>
          <w:color w:val="000000"/>
          <w:sz w:val="24"/>
          <w:szCs w:val="24"/>
        </w:rPr>
        <w:t>. Перечень основной и дополнительной учебной литературы, необходимой для освоения дисциплины</w:t>
      </w:r>
    </w:p>
    <w:p w:rsidR="00704FE1" w:rsidRDefault="00704FE1" w:rsidP="00704FE1">
      <w:pPr>
        <w:ind w:firstLine="709"/>
        <w:jc w:val="both"/>
        <w:rPr>
          <w:b/>
          <w:color w:val="000000"/>
          <w:sz w:val="24"/>
          <w:szCs w:val="24"/>
        </w:rPr>
      </w:pPr>
    </w:p>
    <w:p w:rsidR="009C401D" w:rsidRPr="001D4A1F" w:rsidRDefault="009C401D" w:rsidP="009C401D">
      <w:pPr>
        <w:jc w:val="center"/>
        <w:rPr>
          <w:b/>
          <w:sz w:val="24"/>
          <w:szCs w:val="24"/>
        </w:rPr>
      </w:pPr>
      <w:proofErr w:type="gramStart"/>
      <w:r w:rsidRPr="001D4A1F">
        <w:rPr>
          <w:b/>
          <w:sz w:val="24"/>
          <w:szCs w:val="24"/>
        </w:rPr>
        <w:t>Основная</w:t>
      </w:r>
      <w:proofErr w:type="gramEnd"/>
    </w:p>
    <w:p w:rsidR="009747F6" w:rsidRPr="009C401D" w:rsidRDefault="009747F6" w:rsidP="009747F6">
      <w:pPr>
        <w:numPr>
          <w:ilvl w:val="0"/>
          <w:numId w:val="8"/>
        </w:numPr>
        <w:jc w:val="both"/>
        <w:rPr>
          <w:bCs/>
          <w:iCs/>
          <w:sz w:val="24"/>
          <w:szCs w:val="24"/>
        </w:rPr>
      </w:pPr>
      <w:proofErr w:type="spellStart"/>
      <w:r w:rsidRPr="009C401D">
        <w:rPr>
          <w:i/>
          <w:iCs/>
          <w:sz w:val="24"/>
          <w:szCs w:val="24"/>
        </w:rPr>
        <w:t>Микляева</w:t>
      </w:r>
      <w:proofErr w:type="spellEnd"/>
      <w:r w:rsidRPr="009C401D">
        <w:rPr>
          <w:i/>
          <w:iCs/>
          <w:sz w:val="24"/>
          <w:szCs w:val="24"/>
        </w:rPr>
        <w:t xml:space="preserve">, Н. В. </w:t>
      </w:r>
      <w:r w:rsidRPr="009C401D">
        <w:rPr>
          <w:sz w:val="24"/>
          <w:szCs w:val="24"/>
        </w:rPr>
        <w:t xml:space="preserve">Дошкольная педагогика : учебник для академического </w:t>
      </w:r>
      <w:proofErr w:type="spellStart"/>
      <w:r w:rsidRPr="009C401D">
        <w:rPr>
          <w:sz w:val="24"/>
          <w:szCs w:val="24"/>
        </w:rPr>
        <w:t>бакалавриата</w:t>
      </w:r>
      <w:proofErr w:type="spellEnd"/>
      <w:r w:rsidRPr="009C401D">
        <w:rPr>
          <w:sz w:val="24"/>
          <w:szCs w:val="24"/>
        </w:rPr>
        <w:t xml:space="preserve"> / Н. В. </w:t>
      </w:r>
      <w:proofErr w:type="spellStart"/>
      <w:r w:rsidRPr="009C401D">
        <w:rPr>
          <w:sz w:val="24"/>
          <w:szCs w:val="24"/>
        </w:rPr>
        <w:t>Микляева</w:t>
      </w:r>
      <w:proofErr w:type="spellEnd"/>
      <w:r w:rsidRPr="009C401D">
        <w:rPr>
          <w:sz w:val="24"/>
          <w:szCs w:val="24"/>
        </w:rPr>
        <w:t xml:space="preserve">, Ю. В. </w:t>
      </w:r>
      <w:proofErr w:type="spellStart"/>
      <w:r w:rsidRPr="009C401D">
        <w:rPr>
          <w:sz w:val="24"/>
          <w:szCs w:val="24"/>
        </w:rPr>
        <w:t>Микляева</w:t>
      </w:r>
      <w:proofErr w:type="spellEnd"/>
      <w:r w:rsidRPr="009C401D">
        <w:rPr>
          <w:sz w:val="24"/>
          <w:szCs w:val="24"/>
        </w:rPr>
        <w:t>, Н. А. Виноградова ; под общ</w:t>
      </w:r>
      <w:proofErr w:type="gramStart"/>
      <w:r w:rsidRPr="009C401D">
        <w:rPr>
          <w:sz w:val="24"/>
          <w:szCs w:val="24"/>
        </w:rPr>
        <w:t>.</w:t>
      </w:r>
      <w:proofErr w:type="gramEnd"/>
      <w:r w:rsidRPr="009C401D">
        <w:rPr>
          <w:sz w:val="24"/>
          <w:szCs w:val="24"/>
        </w:rPr>
        <w:t xml:space="preserve"> </w:t>
      </w:r>
      <w:proofErr w:type="gramStart"/>
      <w:r w:rsidRPr="009C401D">
        <w:rPr>
          <w:sz w:val="24"/>
          <w:szCs w:val="24"/>
        </w:rPr>
        <w:t>р</w:t>
      </w:r>
      <w:proofErr w:type="gramEnd"/>
      <w:r w:rsidRPr="009C401D">
        <w:rPr>
          <w:sz w:val="24"/>
          <w:szCs w:val="24"/>
        </w:rPr>
        <w:t xml:space="preserve">ед. Н. В. </w:t>
      </w:r>
      <w:proofErr w:type="spellStart"/>
      <w:r w:rsidRPr="009C401D">
        <w:rPr>
          <w:sz w:val="24"/>
          <w:szCs w:val="24"/>
        </w:rPr>
        <w:t>Микляевой</w:t>
      </w:r>
      <w:proofErr w:type="spellEnd"/>
      <w:r w:rsidRPr="009C401D">
        <w:rPr>
          <w:sz w:val="24"/>
          <w:szCs w:val="24"/>
        </w:rPr>
        <w:t xml:space="preserve">. — 2-е изд., </w:t>
      </w:r>
      <w:proofErr w:type="spellStart"/>
      <w:r w:rsidRPr="009C401D">
        <w:rPr>
          <w:sz w:val="24"/>
          <w:szCs w:val="24"/>
        </w:rPr>
        <w:t>перераб</w:t>
      </w:r>
      <w:proofErr w:type="spellEnd"/>
      <w:r w:rsidRPr="009C401D">
        <w:rPr>
          <w:sz w:val="24"/>
          <w:szCs w:val="24"/>
        </w:rPr>
        <w:t xml:space="preserve">. и доп. — М. : Издательство </w:t>
      </w:r>
      <w:proofErr w:type="spellStart"/>
      <w:r w:rsidRPr="009C401D">
        <w:rPr>
          <w:sz w:val="24"/>
          <w:szCs w:val="24"/>
        </w:rPr>
        <w:t>Юрайт</w:t>
      </w:r>
      <w:proofErr w:type="spellEnd"/>
      <w:r w:rsidRPr="009C401D">
        <w:rPr>
          <w:sz w:val="24"/>
          <w:szCs w:val="24"/>
        </w:rPr>
        <w:t>, 201</w:t>
      </w:r>
      <w:r>
        <w:rPr>
          <w:sz w:val="24"/>
          <w:szCs w:val="24"/>
        </w:rPr>
        <w:t>8</w:t>
      </w:r>
      <w:r w:rsidRPr="009C401D">
        <w:rPr>
          <w:sz w:val="24"/>
          <w:szCs w:val="24"/>
        </w:rPr>
        <w:t xml:space="preserve">. — 411 с. — (Бакалавр. </w:t>
      </w:r>
      <w:proofErr w:type="gramStart"/>
      <w:r w:rsidRPr="009C401D">
        <w:rPr>
          <w:sz w:val="24"/>
          <w:szCs w:val="24"/>
        </w:rPr>
        <w:t>Академический курс).</w:t>
      </w:r>
      <w:proofErr w:type="gramEnd"/>
      <w:r w:rsidRPr="009C401D">
        <w:rPr>
          <w:sz w:val="24"/>
          <w:szCs w:val="24"/>
        </w:rPr>
        <w:t xml:space="preserve"> — ISBN 978-5-534-03348-9</w:t>
      </w:r>
      <w:r w:rsidRPr="009C401D">
        <w:rPr>
          <w:sz w:val="24"/>
          <w:szCs w:val="24"/>
          <w:shd w:val="clear" w:color="auto" w:fill="FFFFFF"/>
        </w:rPr>
        <w:t xml:space="preserve"> — Режим доступа:</w:t>
      </w:r>
      <w:hyperlink r:id="rId5" w:history="1">
        <w:r w:rsidR="00AA0EB4">
          <w:rPr>
            <w:rStyle w:val="a3"/>
            <w:sz w:val="24"/>
            <w:szCs w:val="24"/>
            <w:shd w:val="clear" w:color="auto" w:fill="FFFFFF"/>
          </w:rPr>
          <w:t>https://www.biblio-online.ru/book/3F7392A1-8F3E-42F7-B9D7-593DC687B8DA</w:t>
        </w:r>
      </w:hyperlink>
    </w:p>
    <w:p w:rsidR="009C401D" w:rsidRPr="009C401D" w:rsidRDefault="009C401D" w:rsidP="009C401D">
      <w:pPr>
        <w:numPr>
          <w:ilvl w:val="0"/>
          <w:numId w:val="8"/>
        </w:numPr>
        <w:jc w:val="both"/>
        <w:rPr>
          <w:b/>
          <w:sz w:val="24"/>
          <w:szCs w:val="24"/>
        </w:rPr>
      </w:pPr>
      <w:proofErr w:type="spellStart"/>
      <w:r w:rsidRPr="001D4A1F">
        <w:rPr>
          <w:i/>
          <w:iCs/>
          <w:sz w:val="24"/>
          <w:szCs w:val="24"/>
        </w:rPr>
        <w:t>Гонина</w:t>
      </w:r>
      <w:proofErr w:type="spellEnd"/>
      <w:r w:rsidRPr="001D4A1F">
        <w:rPr>
          <w:i/>
          <w:iCs/>
          <w:sz w:val="24"/>
          <w:szCs w:val="24"/>
        </w:rPr>
        <w:t xml:space="preserve">, О. О. </w:t>
      </w:r>
      <w:r w:rsidRPr="001D4A1F">
        <w:rPr>
          <w:sz w:val="24"/>
          <w:szCs w:val="24"/>
        </w:rPr>
        <w:t>Психология дошкольного возраста</w:t>
      </w:r>
      <w:proofErr w:type="gramStart"/>
      <w:r w:rsidRPr="001D4A1F">
        <w:rPr>
          <w:sz w:val="24"/>
          <w:szCs w:val="24"/>
        </w:rPr>
        <w:t xml:space="preserve"> :</w:t>
      </w:r>
      <w:proofErr w:type="gramEnd"/>
      <w:r w:rsidRPr="001D4A1F">
        <w:rPr>
          <w:sz w:val="24"/>
          <w:szCs w:val="24"/>
        </w:rPr>
        <w:t xml:space="preserve"> учебник и практикум для прикладного </w:t>
      </w:r>
      <w:proofErr w:type="spellStart"/>
      <w:r w:rsidRPr="001D4A1F">
        <w:rPr>
          <w:sz w:val="24"/>
          <w:szCs w:val="24"/>
        </w:rPr>
        <w:t>бакалавриата</w:t>
      </w:r>
      <w:proofErr w:type="spellEnd"/>
      <w:r w:rsidRPr="001D4A1F">
        <w:rPr>
          <w:sz w:val="24"/>
          <w:szCs w:val="24"/>
        </w:rPr>
        <w:t xml:space="preserve"> / О. О. </w:t>
      </w:r>
      <w:proofErr w:type="spellStart"/>
      <w:r w:rsidRPr="001D4A1F">
        <w:rPr>
          <w:sz w:val="24"/>
          <w:szCs w:val="24"/>
        </w:rPr>
        <w:t>Гонина</w:t>
      </w:r>
      <w:proofErr w:type="spellEnd"/>
      <w:r w:rsidRPr="001D4A1F">
        <w:rPr>
          <w:sz w:val="24"/>
          <w:szCs w:val="24"/>
        </w:rPr>
        <w:t>. — М.</w:t>
      </w:r>
      <w:proofErr w:type="gramStart"/>
      <w:r w:rsidRPr="001D4A1F">
        <w:rPr>
          <w:sz w:val="24"/>
          <w:szCs w:val="24"/>
        </w:rPr>
        <w:t xml:space="preserve"> :</w:t>
      </w:r>
      <w:proofErr w:type="gramEnd"/>
      <w:r w:rsidRPr="001D4A1F">
        <w:rPr>
          <w:sz w:val="24"/>
          <w:szCs w:val="24"/>
        </w:rPr>
        <w:t xml:space="preserve"> Издательство </w:t>
      </w:r>
      <w:proofErr w:type="spellStart"/>
      <w:r w:rsidRPr="001D4A1F">
        <w:rPr>
          <w:sz w:val="24"/>
          <w:szCs w:val="24"/>
        </w:rPr>
        <w:t>Юрайт</w:t>
      </w:r>
      <w:proofErr w:type="spellEnd"/>
      <w:r w:rsidRPr="001D4A1F">
        <w:rPr>
          <w:sz w:val="24"/>
          <w:szCs w:val="24"/>
        </w:rPr>
        <w:t>, 201</w:t>
      </w:r>
      <w:r w:rsidR="009747F6">
        <w:rPr>
          <w:sz w:val="24"/>
          <w:szCs w:val="24"/>
        </w:rPr>
        <w:t>8</w:t>
      </w:r>
      <w:r w:rsidRPr="001D4A1F">
        <w:rPr>
          <w:sz w:val="24"/>
          <w:szCs w:val="24"/>
        </w:rPr>
        <w:t xml:space="preserve">. — 465 с. — (Бакалавр. </w:t>
      </w:r>
      <w:proofErr w:type="gramStart"/>
      <w:r w:rsidRPr="001D4A1F">
        <w:rPr>
          <w:sz w:val="24"/>
          <w:szCs w:val="24"/>
        </w:rPr>
        <w:t>Прикладной курс).</w:t>
      </w:r>
      <w:proofErr w:type="gramEnd"/>
      <w:r w:rsidRPr="001D4A1F">
        <w:rPr>
          <w:sz w:val="24"/>
          <w:szCs w:val="24"/>
        </w:rPr>
        <w:t xml:space="preserve"> — ISBN 978-5-534-00317-8</w:t>
      </w:r>
      <w:r w:rsidRPr="001D4A1F">
        <w:rPr>
          <w:sz w:val="24"/>
          <w:szCs w:val="24"/>
          <w:shd w:val="clear" w:color="auto" w:fill="FFFFFF"/>
        </w:rPr>
        <w:t xml:space="preserve"> — Режим доступа:</w:t>
      </w:r>
      <w:hyperlink r:id="rId6" w:history="1">
        <w:r w:rsidR="00AA0EB4">
          <w:rPr>
            <w:rStyle w:val="a3"/>
            <w:sz w:val="24"/>
            <w:szCs w:val="24"/>
            <w:shd w:val="clear" w:color="auto" w:fill="FFFFFF"/>
          </w:rPr>
          <w:t>https://www.biblio-online.ru/book/CECBE75D-F79E-4BFE-9F29-F3FC70F8FBF8</w:t>
        </w:r>
      </w:hyperlink>
    </w:p>
    <w:p w:rsidR="009C401D" w:rsidRPr="001D4A1F" w:rsidRDefault="009C401D" w:rsidP="009C401D">
      <w:pPr>
        <w:ind w:left="1429"/>
        <w:jc w:val="both"/>
        <w:rPr>
          <w:iCs/>
          <w:sz w:val="24"/>
          <w:szCs w:val="24"/>
        </w:rPr>
      </w:pPr>
    </w:p>
    <w:p w:rsidR="009C401D" w:rsidRDefault="009C401D" w:rsidP="009C401D">
      <w:pPr>
        <w:ind w:firstLine="709"/>
        <w:jc w:val="center"/>
        <w:rPr>
          <w:b/>
          <w:sz w:val="24"/>
          <w:szCs w:val="24"/>
        </w:rPr>
      </w:pPr>
      <w:proofErr w:type="gramStart"/>
      <w:r w:rsidRPr="001D4A1F">
        <w:rPr>
          <w:b/>
          <w:sz w:val="24"/>
          <w:szCs w:val="24"/>
        </w:rPr>
        <w:t>Дополнительная</w:t>
      </w:r>
      <w:proofErr w:type="gramEnd"/>
    </w:p>
    <w:p w:rsidR="009747F6" w:rsidRPr="001D4A1F" w:rsidRDefault="009747F6" w:rsidP="009C401D">
      <w:pPr>
        <w:ind w:firstLine="709"/>
        <w:jc w:val="center"/>
        <w:rPr>
          <w:b/>
          <w:sz w:val="24"/>
          <w:szCs w:val="24"/>
        </w:rPr>
      </w:pPr>
    </w:p>
    <w:p w:rsidR="009747F6" w:rsidRDefault="009747F6" w:rsidP="009747F6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1D4A1F">
        <w:rPr>
          <w:sz w:val="24"/>
          <w:szCs w:val="24"/>
          <w:shd w:val="clear" w:color="auto" w:fill="FFFFFF"/>
        </w:rPr>
        <w:t>Князева Т.Н. Изучение и коррекция психологической готовности ребенка с проблемным развитием к обучению в основной школе [Электронный ресурс]: монография/ Князева Т.Н.— Электрон</w:t>
      </w:r>
      <w:proofErr w:type="gramStart"/>
      <w:r w:rsidRPr="001D4A1F">
        <w:rPr>
          <w:sz w:val="24"/>
          <w:szCs w:val="24"/>
          <w:shd w:val="clear" w:color="auto" w:fill="FFFFFF"/>
        </w:rPr>
        <w:t>.</w:t>
      </w:r>
      <w:proofErr w:type="gramEnd"/>
      <w:r w:rsidRPr="001D4A1F">
        <w:rPr>
          <w:sz w:val="24"/>
          <w:szCs w:val="24"/>
          <w:shd w:val="clear" w:color="auto" w:fill="FFFFFF"/>
        </w:rPr>
        <w:t xml:space="preserve"> </w:t>
      </w:r>
      <w:proofErr w:type="gramStart"/>
      <w:r w:rsidRPr="001D4A1F">
        <w:rPr>
          <w:sz w:val="24"/>
          <w:szCs w:val="24"/>
          <w:shd w:val="clear" w:color="auto" w:fill="FFFFFF"/>
        </w:rPr>
        <w:t>т</w:t>
      </w:r>
      <w:proofErr w:type="gramEnd"/>
      <w:r w:rsidRPr="001D4A1F">
        <w:rPr>
          <w:sz w:val="24"/>
          <w:szCs w:val="24"/>
          <w:shd w:val="clear" w:color="auto" w:fill="FFFFFF"/>
        </w:rPr>
        <w:t xml:space="preserve">екстовые данные.— Саратов: Вузовское образование, 2013.— 161 </w:t>
      </w:r>
      <w:proofErr w:type="spellStart"/>
      <w:r w:rsidRPr="001D4A1F">
        <w:rPr>
          <w:sz w:val="24"/>
          <w:szCs w:val="24"/>
          <w:shd w:val="clear" w:color="auto" w:fill="FFFFFF"/>
        </w:rPr>
        <w:t>c</w:t>
      </w:r>
      <w:proofErr w:type="spellEnd"/>
      <w:r w:rsidRPr="001D4A1F">
        <w:rPr>
          <w:sz w:val="24"/>
          <w:szCs w:val="24"/>
          <w:shd w:val="clear" w:color="auto" w:fill="FFFFFF"/>
        </w:rPr>
        <w:t xml:space="preserve">.— Режим доступа: </w:t>
      </w:r>
      <w:hyperlink r:id="rId7" w:history="1">
        <w:r w:rsidR="00AA0EB4">
          <w:rPr>
            <w:rStyle w:val="a3"/>
            <w:sz w:val="24"/>
            <w:szCs w:val="24"/>
            <w:shd w:val="clear" w:color="auto" w:fill="FFFFFF"/>
          </w:rPr>
          <w:t>http://www.iprbookshop.ru/12814</w:t>
        </w:r>
      </w:hyperlink>
    </w:p>
    <w:p w:rsidR="009C401D" w:rsidRDefault="009C401D" w:rsidP="009C401D">
      <w:pPr>
        <w:numPr>
          <w:ilvl w:val="0"/>
          <w:numId w:val="9"/>
        </w:numPr>
        <w:jc w:val="both"/>
        <w:rPr>
          <w:bCs/>
          <w:iCs/>
          <w:sz w:val="24"/>
          <w:szCs w:val="24"/>
        </w:rPr>
      </w:pPr>
      <w:r w:rsidRPr="001D4A1F">
        <w:rPr>
          <w:sz w:val="24"/>
          <w:szCs w:val="24"/>
          <w:shd w:val="clear" w:color="auto" w:fill="FFFFFF"/>
        </w:rPr>
        <w:t>Князева Т.Н. Психологическая система сопровождения готовности младших школьников к обучению в основной школе [Электронный ресурс]: учебное пособие/ Князева Т.Н.— Электрон</w:t>
      </w:r>
      <w:proofErr w:type="gramStart"/>
      <w:r w:rsidRPr="001D4A1F">
        <w:rPr>
          <w:sz w:val="24"/>
          <w:szCs w:val="24"/>
          <w:shd w:val="clear" w:color="auto" w:fill="FFFFFF"/>
        </w:rPr>
        <w:t>.</w:t>
      </w:r>
      <w:proofErr w:type="gramEnd"/>
      <w:r w:rsidRPr="001D4A1F">
        <w:rPr>
          <w:sz w:val="24"/>
          <w:szCs w:val="24"/>
          <w:shd w:val="clear" w:color="auto" w:fill="FFFFFF"/>
        </w:rPr>
        <w:t xml:space="preserve"> </w:t>
      </w:r>
      <w:proofErr w:type="gramStart"/>
      <w:r w:rsidRPr="001D4A1F">
        <w:rPr>
          <w:sz w:val="24"/>
          <w:szCs w:val="24"/>
          <w:shd w:val="clear" w:color="auto" w:fill="FFFFFF"/>
        </w:rPr>
        <w:t>т</w:t>
      </w:r>
      <w:proofErr w:type="gramEnd"/>
      <w:r w:rsidRPr="001D4A1F">
        <w:rPr>
          <w:sz w:val="24"/>
          <w:szCs w:val="24"/>
          <w:shd w:val="clear" w:color="auto" w:fill="FFFFFF"/>
        </w:rPr>
        <w:t xml:space="preserve">екстовые данные.— Саратов: Вузовское образование, 2013.— 119 </w:t>
      </w:r>
      <w:proofErr w:type="spellStart"/>
      <w:r w:rsidRPr="001D4A1F">
        <w:rPr>
          <w:sz w:val="24"/>
          <w:szCs w:val="24"/>
          <w:shd w:val="clear" w:color="auto" w:fill="FFFFFF"/>
        </w:rPr>
        <w:t>c</w:t>
      </w:r>
      <w:proofErr w:type="spellEnd"/>
      <w:r w:rsidRPr="001D4A1F">
        <w:rPr>
          <w:sz w:val="24"/>
          <w:szCs w:val="24"/>
          <w:shd w:val="clear" w:color="auto" w:fill="FFFFFF"/>
        </w:rPr>
        <w:t xml:space="preserve">.— Режим доступа: </w:t>
      </w:r>
      <w:hyperlink r:id="rId8" w:history="1">
        <w:r w:rsidR="00AA0EB4">
          <w:rPr>
            <w:rStyle w:val="a3"/>
            <w:sz w:val="24"/>
            <w:szCs w:val="24"/>
            <w:shd w:val="clear" w:color="auto" w:fill="FFFFFF"/>
          </w:rPr>
          <w:t>http://www.iprbookshop.ru/12817</w:t>
        </w:r>
      </w:hyperlink>
    </w:p>
    <w:p w:rsidR="00704FE1" w:rsidRDefault="00704FE1" w:rsidP="00704FE1">
      <w:pPr>
        <w:ind w:firstLine="709"/>
        <w:jc w:val="both"/>
        <w:rPr>
          <w:b/>
          <w:color w:val="000000"/>
          <w:sz w:val="24"/>
          <w:szCs w:val="24"/>
        </w:rPr>
      </w:pPr>
    </w:p>
    <w:p w:rsidR="00704FE1" w:rsidRDefault="009747F6" w:rsidP="00704FE1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="00704FE1">
        <w:rPr>
          <w:b/>
          <w:color w:val="000000"/>
          <w:sz w:val="24"/>
          <w:szCs w:val="24"/>
        </w:rPr>
        <w:t xml:space="preserve">. Перечень ресурсов информационно-телекоммуникационной сети </w:t>
      </w:r>
      <w:r w:rsidR="00556D63">
        <w:rPr>
          <w:b/>
          <w:color w:val="000000"/>
          <w:sz w:val="24"/>
          <w:szCs w:val="24"/>
        </w:rPr>
        <w:t>«</w:t>
      </w:r>
      <w:r w:rsidR="00704FE1">
        <w:rPr>
          <w:b/>
          <w:color w:val="000000"/>
          <w:sz w:val="24"/>
          <w:szCs w:val="24"/>
        </w:rPr>
        <w:t>Интернет</w:t>
      </w:r>
      <w:r w:rsidR="00556D63">
        <w:rPr>
          <w:b/>
          <w:color w:val="000000"/>
          <w:sz w:val="24"/>
          <w:szCs w:val="24"/>
        </w:rPr>
        <w:t>»</w:t>
      </w:r>
      <w:r w:rsidR="00704FE1">
        <w:rPr>
          <w:b/>
          <w:color w:val="000000"/>
          <w:sz w:val="24"/>
          <w:szCs w:val="24"/>
        </w:rPr>
        <w:t>, необходимых для освоения дисциплины</w:t>
      </w:r>
    </w:p>
    <w:p w:rsidR="00704FE1" w:rsidRDefault="00704FE1" w:rsidP="00704FE1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Режим доступа: </w:t>
      </w:r>
      <w:hyperlink r:id="rId9" w:history="1">
        <w:r w:rsidR="00AA0EB4">
          <w:rPr>
            <w:rStyle w:val="a3"/>
            <w:rFonts w:ascii="Times New Roman" w:hAnsi="Times New Roman"/>
            <w:sz w:val="24"/>
            <w:szCs w:val="24"/>
          </w:rPr>
          <w:t>http://www.iprbookshop.ru</w:t>
        </w:r>
      </w:hyperlink>
    </w:p>
    <w:p w:rsidR="00704FE1" w:rsidRDefault="00704FE1" w:rsidP="00704FE1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ЭБС издательства </w:t>
      </w:r>
      <w:r w:rsidR="00556D63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="00556D63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0" w:history="1">
        <w:r w:rsidR="00AA0EB4">
          <w:rPr>
            <w:rStyle w:val="a3"/>
            <w:rFonts w:ascii="Times New Roman" w:hAnsi="Times New Roman"/>
            <w:sz w:val="24"/>
            <w:szCs w:val="24"/>
          </w:rPr>
          <w:t>http://biblio-online.ru</w:t>
        </w:r>
      </w:hyperlink>
    </w:p>
    <w:p w:rsidR="00704FE1" w:rsidRDefault="00704FE1" w:rsidP="00704FE1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1" w:history="1">
        <w:r w:rsidR="00AA0EB4">
          <w:rPr>
            <w:rStyle w:val="a3"/>
            <w:rFonts w:ascii="Times New Roman" w:hAnsi="Times New Roman"/>
            <w:sz w:val="24"/>
            <w:szCs w:val="24"/>
          </w:rPr>
          <w:t>http://window.edu.ru/</w:t>
        </w:r>
      </w:hyperlink>
    </w:p>
    <w:p w:rsidR="00704FE1" w:rsidRDefault="00704FE1" w:rsidP="00704FE1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Научная электронная библиотека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e-library.ru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2" w:history="1">
        <w:r w:rsidR="00AA0EB4">
          <w:rPr>
            <w:rStyle w:val="a3"/>
            <w:rFonts w:ascii="Times New Roman" w:hAnsi="Times New Roman"/>
            <w:sz w:val="24"/>
            <w:szCs w:val="24"/>
          </w:rPr>
          <w:t>http://elibrary.ru</w:t>
        </w:r>
      </w:hyperlink>
    </w:p>
    <w:p w:rsidR="00704FE1" w:rsidRDefault="00704FE1" w:rsidP="00704FE1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Режим доступа:  </w:t>
      </w:r>
      <w:hyperlink r:id="rId13" w:history="1">
        <w:r w:rsidR="00AA0EB4">
          <w:rPr>
            <w:rStyle w:val="a3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04FE1" w:rsidRDefault="00704FE1" w:rsidP="00704FE1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Федеральный портал </w:t>
      </w:r>
      <w:r w:rsidR="00556D63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Российское образование</w:t>
      </w:r>
      <w:r w:rsidR="00556D63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Режим доступа:  </w:t>
      </w:r>
      <w:hyperlink r:id="rId14" w:history="1">
        <w:r w:rsidR="004E5615">
          <w:rPr>
            <w:rStyle w:val="a3"/>
            <w:rFonts w:ascii="Times New Roman" w:hAnsi="Times New Roman"/>
            <w:sz w:val="24"/>
            <w:szCs w:val="24"/>
          </w:rPr>
          <w:t>www.edu.ru</w:t>
        </w:r>
      </w:hyperlink>
    </w:p>
    <w:p w:rsidR="00704FE1" w:rsidRDefault="00704FE1" w:rsidP="00704FE1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Журналы Кембриджского университета Режим доступа: </w:t>
      </w:r>
      <w:hyperlink r:id="rId15" w:history="1">
        <w:r w:rsidR="00AA0EB4">
          <w:rPr>
            <w:rStyle w:val="a3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04FE1" w:rsidRDefault="00704FE1" w:rsidP="00704FE1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Журналы Оксфордского университета Режим доступа:  </w:t>
      </w:r>
      <w:hyperlink r:id="rId16" w:history="1">
        <w:r w:rsidR="00AA0EB4">
          <w:rPr>
            <w:rStyle w:val="a3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04FE1" w:rsidRDefault="00704FE1" w:rsidP="00704FE1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Словари и энциклопедии на Академике Режим доступа: </w:t>
      </w:r>
      <w:hyperlink r:id="rId17" w:history="1">
        <w:r w:rsidR="00AA0EB4">
          <w:rPr>
            <w:rStyle w:val="a3"/>
            <w:rFonts w:ascii="Times New Roman" w:hAnsi="Times New Roman"/>
            <w:sz w:val="24"/>
            <w:szCs w:val="24"/>
          </w:rPr>
          <w:t>http://dic.academic.ru/</w:t>
        </w:r>
      </w:hyperlink>
    </w:p>
    <w:p w:rsidR="00704FE1" w:rsidRDefault="00704FE1" w:rsidP="00704FE1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18" w:history="1">
        <w:r w:rsidR="00AA0EB4">
          <w:rPr>
            <w:rStyle w:val="a3"/>
            <w:rFonts w:ascii="Times New Roman" w:hAnsi="Times New Roman"/>
            <w:sz w:val="24"/>
            <w:szCs w:val="24"/>
          </w:rPr>
          <w:t>http://www.benran.ru</w:t>
        </w:r>
      </w:hyperlink>
    </w:p>
    <w:p w:rsidR="00704FE1" w:rsidRDefault="00704FE1" w:rsidP="00704FE1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Сайт Госкомстата РФ. Режим доступа: </w:t>
      </w:r>
      <w:hyperlink r:id="rId19" w:history="1">
        <w:r w:rsidR="00AA0EB4">
          <w:rPr>
            <w:rStyle w:val="a3"/>
            <w:rFonts w:ascii="Times New Roman" w:hAnsi="Times New Roman"/>
            <w:sz w:val="24"/>
            <w:szCs w:val="24"/>
          </w:rPr>
          <w:t>http://www.gks.ru</w:t>
        </w:r>
      </w:hyperlink>
    </w:p>
    <w:p w:rsidR="00704FE1" w:rsidRDefault="00704FE1" w:rsidP="00704FE1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Сайт Российской государственной библиотеки. Режим доступа: </w:t>
      </w:r>
      <w:hyperlink r:id="rId20" w:history="1">
        <w:r w:rsidR="00AA0EB4">
          <w:rPr>
            <w:rStyle w:val="a3"/>
            <w:rFonts w:ascii="Times New Roman" w:hAnsi="Times New Roman"/>
            <w:sz w:val="24"/>
            <w:szCs w:val="24"/>
          </w:rPr>
          <w:t>http://diss.rsl.ru</w:t>
        </w:r>
      </w:hyperlink>
    </w:p>
    <w:p w:rsidR="00704FE1" w:rsidRDefault="00704FE1" w:rsidP="00704FE1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1" w:history="1">
        <w:r w:rsidR="00AA0EB4">
          <w:rPr>
            <w:rStyle w:val="a3"/>
            <w:rFonts w:ascii="Times New Roman" w:hAnsi="Times New Roman"/>
            <w:sz w:val="24"/>
            <w:szCs w:val="24"/>
          </w:rPr>
          <w:t>http://ru.spinform.ru</w:t>
        </w:r>
      </w:hyperlink>
    </w:p>
    <w:p w:rsidR="00704FE1" w:rsidRDefault="00704FE1" w:rsidP="00704FE1">
      <w:pPr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>
        <w:rPr>
          <w:color w:val="000000"/>
          <w:sz w:val="24"/>
          <w:szCs w:val="24"/>
        </w:rPr>
        <w:t>электроннойинформационно-образовательной</w:t>
      </w:r>
      <w:proofErr w:type="spellEnd"/>
      <w:r>
        <w:rPr>
          <w:color w:val="000000"/>
          <w:sz w:val="24"/>
          <w:szCs w:val="24"/>
        </w:rPr>
        <w:t xml:space="preserve"> среде Академии. Электронно-библиотечная система(электронная библиотека) и электронная информационно-образовательная среда обеспечивают возможность доступа обучающегося из любой точки, в которой </w:t>
      </w:r>
      <w:proofErr w:type="spellStart"/>
      <w:r>
        <w:rPr>
          <w:color w:val="000000"/>
          <w:sz w:val="24"/>
          <w:szCs w:val="24"/>
        </w:rPr>
        <w:t>имеетсядоступ</w:t>
      </w:r>
      <w:proofErr w:type="spellEnd"/>
      <w:r>
        <w:rPr>
          <w:color w:val="000000"/>
          <w:sz w:val="24"/>
          <w:szCs w:val="24"/>
        </w:rPr>
        <w:t xml:space="preserve"> к информационно-телекоммуникационной сети </w:t>
      </w:r>
      <w:r w:rsidR="00556D63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Интернет</w:t>
      </w:r>
      <w:r w:rsidR="00556D63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, и отвечает техническим требованиям организации как на </w:t>
      </w:r>
      <w:proofErr w:type="spellStart"/>
      <w:r>
        <w:rPr>
          <w:color w:val="000000"/>
          <w:sz w:val="24"/>
          <w:szCs w:val="24"/>
        </w:rPr>
        <w:t>территорииорганизации</w:t>
      </w:r>
      <w:proofErr w:type="spellEnd"/>
      <w:r>
        <w:rPr>
          <w:color w:val="000000"/>
          <w:sz w:val="24"/>
          <w:szCs w:val="24"/>
        </w:rPr>
        <w:t xml:space="preserve">, так и </w:t>
      </w:r>
      <w:proofErr w:type="gramStart"/>
      <w:r>
        <w:rPr>
          <w:color w:val="000000"/>
          <w:sz w:val="24"/>
          <w:szCs w:val="24"/>
        </w:rPr>
        <w:t>вне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ее</w:t>
      </w:r>
      <w:proofErr w:type="gramEnd"/>
      <w:r>
        <w:rPr>
          <w:color w:val="000000"/>
          <w:sz w:val="24"/>
          <w:szCs w:val="24"/>
        </w:rPr>
        <w:t>.</w:t>
      </w:r>
    </w:p>
    <w:p w:rsidR="00704FE1" w:rsidRDefault="00704FE1" w:rsidP="00704FE1">
      <w:pPr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Электронная информационно-образовательная среда Академии </w:t>
      </w:r>
      <w:proofErr w:type="spellStart"/>
      <w:r>
        <w:rPr>
          <w:color w:val="000000"/>
          <w:sz w:val="24"/>
          <w:szCs w:val="24"/>
        </w:rPr>
        <w:t>обеспечивает</w:t>
      </w:r>
      <w:proofErr w:type="gramStart"/>
      <w:r>
        <w:rPr>
          <w:color w:val="000000"/>
          <w:sz w:val="24"/>
          <w:szCs w:val="24"/>
        </w:rPr>
        <w:t>:д</w:t>
      </w:r>
      <w:proofErr w:type="gramEnd"/>
      <w:r>
        <w:rPr>
          <w:color w:val="000000"/>
          <w:sz w:val="24"/>
          <w:szCs w:val="24"/>
        </w:rPr>
        <w:t>оступ</w:t>
      </w:r>
      <w:proofErr w:type="spellEnd"/>
      <w:r>
        <w:rPr>
          <w:color w:val="000000"/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>
        <w:rPr>
          <w:color w:val="000000"/>
          <w:sz w:val="24"/>
          <w:szCs w:val="24"/>
        </w:rPr>
        <w:t>кизданиям</w:t>
      </w:r>
      <w:proofErr w:type="spellEnd"/>
      <w:r>
        <w:rPr>
          <w:color w:val="000000"/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>
        <w:rPr>
          <w:color w:val="000000"/>
          <w:sz w:val="24"/>
          <w:szCs w:val="24"/>
        </w:rPr>
        <w:t>ресурсам,указанным</w:t>
      </w:r>
      <w:proofErr w:type="spellEnd"/>
      <w:r>
        <w:rPr>
          <w:color w:val="000000"/>
          <w:sz w:val="24"/>
          <w:szCs w:val="24"/>
        </w:rPr>
        <w:t xml:space="preserve"> в рабочих </w:t>
      </w:r>
      <w:proofErr w:type="spellStart"/>
      <w:r>
        <w:rPr>
          <w:color w:val="000000"/>
          <w:sz w:val="24"/>
          <w:szCs w:val="24"/>
        </w:rPr>
        <w:t>программах;фиксацию</w:t>
      </w:r>
      <w:proofErr w:type="spellEnd"/>
      <w:r>
        <w:rPr>
          <w:color w:val="000000"/>
          <w:sz w:val="24"/>
          <w:szCs w:val="24"/>
        </w:rPr>
        <w:t xml:space="preserve"> хода образовательного процесса, результатов промежуточной </w:t>
      </w:r>
      <w:proofErr w:type="spellStart"/>
      <w:r>
        <w:rPr>
          <w:color w:val="000000"/>
          <w:sz w:val="24"/>
          <w:szCs w:val="24"/>
        </w:rPr>
        <w:t>аттестациии</w:t>
      </w:r>
      <w:proofErr w:type="spellEnd"/>
      <w:r>
        <w:rPr>
          <w:color w:val="000000"/>
          <w:sz w:val="24"/>
          <w:szCs w:val="24"/>
        </w:rPr>
        <w:t xml:space="preserve"> результатов освоения основной образовательной </w:t>
      </w:r>
      <w:proofErr w:type="spellStart"/>
      <w:r>
        <w:rPr>
          <w:color w:val="000000"/>
          <w:sz w:val="24"/>
          <w:szCs w:val="24"/>
        </w:rPr>
        <w:t>программы;проведение</w:t>
      </w:r>
      <w:proofErr w:type="spellEnd"/>
      <w:r>
        <w:rPr>
          <w:color w:val="000000"/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>
        <w:rPr>
          <w:color w:val="000000"/>
          <w:sz w:val="24"/>
          <w:szCs w:val="24"/>
        </w:rPr>
        <w:t>реализациякоторых</w:t>
      </w:r>
      <w:proofErr w:type="spellEnd"/>
      <w:r>
        <w:rPr>
          <w:color w:val="000000"/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>
        <w:rPr>
          <w:color w:val="000000"/>
          <w:sz w:val="24"/>
          <w:szCs w:val="24"/>
        </w:rPr>
        <w:t>дистанционныхобразовательных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технологий;формирование</w:t>
      </w:r>
      <w:proofErr w:type="spellEnd"/>
      <w:r>
        <w:rPr>
          <w:color w:val="000000"/>
          <w:sz w:val="24"/>
          <w:szCs w:val="24"/>
        </w:rPr>
        <w:t xml:space="preserve"> электронного </w:t>
      </w:r>
      <w:proofErr w:type="spellStart"/>
      <w:r>
        <w:rPr>
          <w:color w:val="000000"/>
          <w:sz w:val="24"/>
          <w:szCs w:val="24"/>
        </w:rPr>
        <w:t>портфолио</w:t>
      </w:r>
      <w:proofErr w:type="spellEnd"/>
      <w:r>
        <w:rPr>
          <w:color w:val="000000"/>
          <w:sz w:val="24"/>
          <w:szCs w:val="24"/>
        </w:rPr>
        <w:t xml:space="preserve"> обучающегося, в том числе </w:t>
      </w:r>
      <w:proofErr w:type="spellStart"/>
      <w:r>
        <w:rPr>
          <w:color w:val="000000"/>
          <w:sz w:val="24"/>
          <w:szCs w:val="24"/>
        </w:rPr>
        <w:t>сохранениеработ</w:t>
      </w:r>
      <w:proofErr w:type="spellEnd"/>
      <w:r>
        <w:rPr>
          <w:color w:val="000000"/>
          <w:sz w:val="24"/>
          <w:szCs w:val="24"/>
        </w:rPr>
        <w:t xml:space="preserve"> обучающегося, рецензий и оценок на эти работы со стороны любых </w:t>
      </w:r>
      <w:proofErr w:type="spellStart"/>
      <w:r>
        <w:rPr>
          <w:color w:val="000000"/>
          <w:sz w:val="24"/>
          <w:szCs w:val="24"/>
        </w:rPr>
        <w:t>участниковобразовательного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процесса</w:t>
      </w:r>
      <w:proofErr w:type="gramStart"/>
      <w:r>
        <w:rPr>
          <w:color w:val="000000"/>
          <w:sz w:val="24"/>
          <w:szCs w:val="24"/>
        </w:rPr>
        <w:t>;в</w:t>
      </w:r>
      <w:proofErr w:type="gramEnd"/>
      <w:r>
        <w:rPr>
          <w:color w:val="000000"/>
          <w:sz w:val="24"/>
          <w:szCs w:val="24"/>
        </w:rPr>
        <w:t>заимодействие</w:t>
      </w:r>
      <w:proofErr w:type="spellEnd"/>
      <w:r>
        <w:rPr>
          <w:color w:val="000000"/>
          <w:sz w:val="24"/>
          <w:szCs w:val="24"/>
        </w:rPr>
        <w:t xml:space="preserve"> между участниками образовательного процесса, в том </w:t>
      </w:r>
      <w:proofErr w:type="spellStart"/>
      <w:r>
        <w:rPr>
          <w:color w:val="000000"/>
          <w:sz w:val="24"/>
          <w:szCs w:val="24"/>
        </w:rPr>
        <w:t>числесинхронное</w:t>
      </w:r>
      <w:proofErr w:type="spellEnd"/>
      <w:r>
        <w:rPr>
          <w:color w:val="000000"/>
          <w:sz w:val="24"/>
          <w:szCs w:val="24"/>
        </w:rPr>
        <w:t xml:space="preserve"> и (или) асинхронное взаимодействие посредством сети </w:t>
      </w:r>
      <w:r w:rsidR="00556D63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Интернет</w:t>
      </w:r>
      <w:r w:rsidR="00556D63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704FE1" w:rsidRDefault="00704FE1" w:rsidP="00704FE1">
      <w:pPr>
        <w:widowControl/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04FE1" w:rsidRDefault="009747F6" w:rsidP="00704FE1">
      <w:pPr>
        <w:widowControl/>
        <w:autoSpaceDE/>
        <w:adjustRightInd/>
        <w:ind w:firstLine="709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9</w:t>
      </w:r>
      <w:r w:rsidR="00704FE1">
        <w:rPr>
          <w:rFonts w:eastAsia="Calibri"/>
          <w:b/>
          <w:color w:val="000000"/>
          <w:sz w:val="24"/>
          <w:szCs w:val="24"/>
          <w:lang w:eastAsia="en-US"/>
        </w:rPr>
        <w:t xml:space="preserve">. Методические указания для </w:t>
      </w:r>
      <w:proofErr w:type="gramStart"/>
      <w:r w:rsidR="00704FE1">
        <w:rPr>
          <w:rFonts w:eastAsia="Calibri"/>
          <w:b/>
          <w:color w:val="000000"/>
          <w:sz w:val="24"/>
          <w:szCs w:val="24"/>
          <w:lang w:eastAsia="en-US"/>
        </w:rPr>
        <w:t>обучающихся</w:t>
      </w:r>
      <w:proofErr w:type="gramEnd"/>
      <w:r w:rsidR="00704FE1">
        <w:rPr>
          <w:rFonts w:eastAsia="Calibri"/>
          <w:b/>
          <w:color w:val="000000"/>
          <w:sz w:val="24"/>
          <w:szCs w:val="24"/>
          <w:lang w:eastAsia="en-US"/>
        </w:rPr>
        <w:t xml:space="preserve"> по освоению дисциплины</w:t>
      </w:r>
    </w:p>
    <w:p w:rsidR="00704FE1" w:rsidRDefault="00704FE1" w:rsidP="00704FE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того чтобы успешно освоить дисциплину </w:t>
      </w:r>
      <w:r w:rsidR="00556D63">
        <w:rPr>
          <w:bCs/>
          <w:sz w:val="24"/>
          <w:szCs w:val="24"/>
        </w:rPr>
        <w:t>«</w:t>
      </w:r>
      <w:r w:rsidR="001D4A1F">
        <w:rPr>
          <w:bCs/>
          <w:sz w:val="24"/>
          <w:szCs w:val="24"/>
        </w:rPr>
        <w:t>Подготовка ребенка к школе</w:t>
      </w:r>
      <w:proofErr w:type="gramStart"/>
      <w:r w:rsidR="00556D63">
        <w:rPr>
          <w:bCs/>
          <w:sz w:val="24"/>
          <w:szCs w:val="24"/>
        </w:rPr>
        <w:t>»</w:t>
      </w:r>
      <w:r>
        <w:rPr>
          <w:color w:val="000000"/>
          <w:sz w:val="24"/>
          <w:szCs w:val="24"/>
        </w:rPr>
        <w:t>о</w:t>
      </w:r>
      <w:proofErr w:type="gramEnd"/>
      <w:r>
        <w:rPr>
          <w:color w:val="000000"/>
          <w:sz w:val="24"/>
          <w:szCs w:val="24"/>
        </w:rPr>
        <w:t>бучающиеся должны выполнить следующие методические указания.</w:t>
      </w:r>
    </w:p>
    <w:p w:rsidR="00704FE1" w:rsidRDefault="00704FE1" w:rsidP="00704FE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Методические указания </w:t>
      </w:r>
      <w:proofErr w:type="gramStart"/>
      <w:r>
        <w:rPr>
          <w:color w:val="000000"/>
          <w:sz w:val="24"/>
          <w:szCs w:val="24"/>
        </w:rPr>
        <w:t>для обучающихся по освоению дисциплины для подготовки к занятиям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лекционного типа</w:t>
      </w:r>
      <w:r>
        <w:rPr>
          <w:color w:val="000000"/>
          <w:sz w:val="24"/>
          <w:szCs w:val="24"/>
        </w:rPr>
        <w:t>:</w:t>
      </w:r>
    </w:p>
    <w:p w:rsidR="00704FE1" w:rsidRDefault="00704FE1" w:rsidP="00704FE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704FE1" w:rsidRDefault="00704FE1" w:rsidP="00704FE1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Методические указания </w:t>
      </w:r>
      <w:proofErr w:type="gramStart"/>
      <w:r>
        <w:rPr>
          <w:color w:val="000000"/>
          <w:sz w:val="24"/>
          <w:szCs w:val="24"/>
        </w:rPr>
        <w:t>для обучающихся по освоению дисциплины для подготовки к занятиям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семинарского типа: </w:t>
      </w:r>
    </w:p>
    <w:p w:rsidR="00704FE1" w:rsidRDefault="00704FE1" w:rsidP="00704FE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>
        <w:rPr>
          <w:color w:val="000000"/>
          <w:sz w:val="24"/>
          <w:szCs w:val="24"/>
        </w:rPr>
        <w:lastRenderedPageBreak/>
        <w:t>организационный</w:t>
      </w:r>
      <w:proofErr w:type="gramEnd"/>
      <w:r>
        <w:rPr>
          <w:color w:val="000000"/>
          <w:sz w:val="24"/>
          <w:szCs w:val="24"/>
        </w:rPr>
        <w:t>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704FE1" w:rsidRDefault="00704FE1" w:rsidP="00704FE1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освоению дисциплины для </w:t>
      </w:r>
      <w:r>
        <w:rPr>
          <w:b/>
          <w:color w:val="000000"/>
          <w:sz w:val="24"/>
          <w:szCs w:val="24"/>
        </w:rPr>
        <w:t>самостоятельной работы:</w:t>
      </w:r>
    </w:p>
    <w:p w:rsidR="00704FE1" w:rsidRDefault="00704FE1" w:rsidP="00704FE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>
        <w:rPr>
          <w:color w:val="000000"/>
          <w:sz w:val="24"/>
          <w:szCs w:val="24"/>
        </w:rPr>
        <w:t>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</w:t>
      </w:r>
      <w:proofErr w:type="gramEnd"/>
      <w:r>
        <w:rPr>
          <w:color w:val="000000"/>
          <w:sz w:val="24"/>
          <w:szCs w:val="24"/>
        </w:rPr>
        <w:t xml:space="preserve"> − </w:t>
      </w:r>
      <w:proofErr w:type="gramStart"/>
      <w:r>
        <w:rPr>
          <w:color w:val="000000"/>
          <w:sz w:val="24"/>
          <w:szCs w:val="24"/>
        </w:rPr>
        <w:t>участие в собеседованиях, деловых (ролевых) играх, дискуссиях; − 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</w:t>
      </w:r>
      <w:proofErr w:type="gramEnd"/>
      <w:r>
        <w:rPr>
          <w:color w:val="000000"/>
          <w:sz w:val="24"/>
          <w:szCs w:val="24"/>
        </w:rPr>
        <w:t xml:space="preserve"> − подготовки рефератов, эссе и иных индивидуальных письменных работ по заданию преподавателя.</w:t>
      </w:r>
    </w:p>
    <w:p w:rsidR="00704FE1" w:rsidRDefault="00704FE1" w:rsidP="00704FE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704FE1" w:rsidRDefault="00704FE1" w:rsidP="00704FE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704FE1" w:rsidRDefault="00704FE1" w:rsidP="00704FE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</w:t>
      </w:r>
      <w:r>
        <w:rPr>
          <w:color w:val="000000"/>
          <w:sz w:val="24"/>
          <w:szCs w:val="24"/>
        </w:rPr>
        <w:lastRenderedPageBreak/>
        <w:t>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04FE1" w:rsidRDefault="00704FE1" w:rsidP="00704FE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Избранные фрагменты или весь текст (если он целиком имеет отношение к теме) требуют вдумчивого, неторопливого чтения с </w:t>
      </w:r>
      <w:r w:rsidR="00556D63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мысленной проработкой</w:t>
      </w:r>
      <w:r w:rsidR="00556D63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704FE1" w:rsidRDefault="00704FE1" w:rsidP="00704FE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Необходимо также проанализировать, какие из утверждений автора носят проблематичный, гипотетический </w:t>
      </w:r>
      <w:proofErr w:type="gramStart"/>
      <w:r>
        <w:rPr>
          <w:color w:val="000000"/>
          <w:sz w:val="24"/>
          <w:szCs w:val="24"/>
        </w:rPr>
        <w:t>характер</w:t>
      </w:r>
      <w:proofErr w:type="gramEnd"/>
      <w:r>
        <w:rPr>
          <w:color w:val="000000"/>
          <w:sz w:val="24"/>
          <w:szCs w:val="24"/>
        </w:rPr>
        <w:t xml:space="preserve"> и уловить скрытые вопросы.</w:t>
      </w:r>
    </w:p>
    <w:p w:rsidR="00704FE1" w:rsidRDefault="00704FE1" w:rsidP="00704FE1">
      <w:pPr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  <w:proofErr w:type="gramEnd"/>
    </w:p>
    <w:p w:rsidR="00704FE1" w:rsidRDefault="00704FE1" w:rsidP="00704FE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704FE1" w:rsidRDefault="00704FE1" w:rsidP="00704FE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Следующим этапом </w:t>
      </w:r>
      <w:proofErr w:type="spellStart"/>
      <w:r>
        <w:rPr>
          <w:color w:val="000000"/>
          <w:sz w:val="24"/>
          <w:szCs w:val="24"/>
        </w:rPr>
        <w:t>работыс</w:t>
      </w:r>
      <w:proofErr w:type="spellEnd"/>
      <w:r>
        <w:rPr>
          <w:color w:val="000000"/>
          <w:sz w:val="24"/>
          <w:szCs w:val="24"/>
        </w:rPr>
        <w:t xml:space="preserve">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04FE1" w:rsidRDefault="00704FE1" w:rsidP="00704FE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704FE1" w:rsidRDefault="00704FE1" w:rsidP="00704FE1">
      <w:pPr>
        <w:widowControl/>
        <w:numPr>
          <w:ilvl w:val="0"/>
          <w:numId w:val="7"/>
        </w:numPr>
        <w:autoSpaceDE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704FE1" w:rsidRDefault="00704FE1" w:rsidP="00704FE1">
      <w:pPr>
        <w:widowControl/>
        <w:numPr>
          <w:ilvl w:val="0"/>
          <w:numId w:val="7"/>
        </w:numPr>
        <w:autoSpaceDE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>
        <w:rPr>
          <w:rFonts w:eastAsia="Calibri"/>
          <w:color w:val="000000"/>
          <w:sz w:val="24"/>
          <w:szCs w:val="24"/>
          <w:lang w:eastAsia="en-US"/>
        </w:rPr>
        <w:t>прослушанное</w:t>
      </w:r>
      <w:proofErr w:type="gramEnd"/>
      <w:r>
        <w:rPr>
          <w:rFonts w:eastAsia="Calibri"/>
          <w:color w:val="000000"/>
          <w:sz w:val="24"/>
          <w:szCs w:val="24"/>
          <w:lang w:eastAsia="en-US"/>
        </w:rPr>
        <w:t xml:space="preserve"> и прочитанное; </w:t>
      </w:r>
    </w:p>
    <w:p w:rsidR="00704FE1" w:rsidRDefault="00704FE1" w:rsidP="00704FE1">
      <w:pPr>
        <w:widowControl/>
        <w:numPr>
          <w:ilvl w:val="0"/>
          <w:numId w:val="7"/>
        </w:numPr>
        <w:autoSpaceDE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04FE1" w:rsidRDefault="00704FE1" w:rsidP="00704FE1">
      <w:pPr>
        <w:widowControl/>
        <w:numPr>
          <w:ilvl w:val="0"/>
          <w:numId w:val="7"/>
        </w:numPr>
        <w:autoSpaceDE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готовить и </w:t>
      </w:r>
      <w:proofErr w:type="gramStart"/>
      <w:r>
        <w:rPr>
          <w:rFonts w:eastAsia="Calibri"/>
          <w:color w:val="000000"/>
          <w:sz w:val="24"/>
          <w:szCs w:val="24"/>
          <w:lang w:eastAsia="en-US"/>
        </w:rPr>
        <w:t>презентовать</w:t>
      </w:r>
      <w:proofErr w:type="gramEnd"/>
      <w:r>
        <w:rPr>
          <w:rFonts w:eastAsia="Calibri"/>
          <w:color w:val="000000"/>
          <w:sz w:val="24"/>
          <w:szCs w:val="24"/>
          <w:lang w:eastAsia="en-US"/>
        </w:rPr>
        <w:t xml:space="preserve"> развернутые сообщения типа доклада;</w:t>
      </w:r>
    </w:p>
    <w:p w:rsidR="00704FE1" w:rsidRDefault="00704FE1" w:rsidP="00704FE1">
      <w:pPr>
        <w:widowControl/>
        <w:numPr>
          <w:ilvl w:val="0"/>
          <w:numId w:val="7"/>
        </w:numPr>
        <w:autoSpaceDE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704FE1" w:rsidRDefault="00704FE1" w:rsidP="00704FE1">
      <w:pPr>
        <w:widowControl/>
        <w:numPr>
          <w:ilvl w:val="0"/>
          <w:numId w:val="7"/>
        </w:numPr>
        <w:autoSpaceDE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04FE1" w:rsidRDefault="00704FE1" w:rsidP="00704FE1">
      <w:pPr>
        <w:widowControl/>
        <w:numPr>
          <w:ilvl w:val="0"/>
          <w:numId w:val="7"/>
        </w:numPr>
        <w:autoSpaceDE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704FE1" w:rsidRDefault="00704FE1" w:rsidP="00704FE1">
      <w:pPr>
        <w:widowControl/>
        <w:numPr>
          <w:ilvl w:val="0"/>
          <w:numId w:val="7"/>
        </w:numPr>
        <w:autoSpaceDE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704FE1" w:rsidRDefault="00704FE1" w:rsidP="00704FE1">
      <w:pPr>
        <w:ind w:firstLine="709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>
        <w:rPr>
          <w:bCs/>
          <w:color w:val="000000"/>
          <w:sz w:val="24"/>
          <w:szCs w:val="24"/>
        </w:rPr>
        <w:t>:</w:t>
      </w:r>
    </w:p>
    <w:p w:rsidR="00704FE1" w:rsidRDefault="00704FE1" w:rsidP="00704FE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704FE1" w:rsidRDefault="00704FE1" w:rsidP="00704FE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704FE1" w:rsidRDefault="00704FE1" w:rsidP="00704FE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704FE1" w:rsidRDefault="00704FE1" w:rsidP="00704FE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составить </w:t>
      </w:r>
      <w:proofErr w:type="gramStart"/>
      <w:r>
        <w:rPr>
          <w:color w:val="000000"/>
          <w:sz w:val="24"/>
          <w:szCs w:val="24"/>
        </w:rPr>
        <w:t>краткие конспекты</w:t>
      </w:r>
      <w:proofErr w:type="gramEnd"/>
      <w:r>
        <w:rPr>
          <w:color w:val="000000"/>
          <w:sz w:val="24"/>
          <w:szCs w:val="24"/>
        </w:rPr>
        <w:t xml:space="preserve"> ответов (планы ответов). </w:t>
      </w:r>
    </w:p>
    <w:p w:rsidR="00704FE1" w:rsidRDefault="00704FE1" w:rsidP="00704FE1">
      <w:pPr>
        <w:ind w:firstLine="709"/>
        <w:jc w:val="both"/>
        <w:rPr>
          <w:color w:val="000000"/>
          <w:sz w:val="24"/>
          <w:szCs w:val="24"/>
        </w:rPr>
      </w:pPr>
    </w:p>
    <w:p w:rsidR="00DD1E4F" w:rsidRPr="00DD1E4F" w:rsidRDefault="00DD1E4F" w:rsidP="00DD1E4F">
      <w:pPr>
        <w:widowControl/>
        <w:autoSpaceDE/>
        <w:autoSpaceDN/>
        <w:adjustRightInd/>
        <w:ind w:firstLine="709"/>
        <w:jc w:val="both"/>
        <w:rPr>
          <w:b/>
          <w:color w:val="000000"/>
          <w:sz w:val="24"/>
          <w:szCs w:val="24"/>
        </w:rPr>
      </w:pPr>
      <w:r w:rsidRPr="00DD1E4F">
        <w:rPr>
          <w:b/>
          <w:color w:val="000000"/>
          <w:sz w:val="24"/>
          <w:szCs w:val="24"/>
        </w:rPr>
        <w:t>10. Современные профессиональные базы данных и информационные справочные системы</w:t>
      </w:r>
    </w:p>
    <w:p w:rsidR="00DD1E4F" w:rsidRPr="00DD1E4F" w:rsidRDefault="00DD1E4F" w:rsidP="00DD1E4F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DD1E4F">
        <w:rPr>
          <w:color w:val="000000"/>
          <w:sz w:val="24"/>
          <w:szCs w:val="24"/>
        </w:rPr>
        <w:lastRenderedPageBreak/>
        <w:t>•</w:t>
      </w:r>
      <w:r w:rsidRPr="00DD1E4F">
        <w:rPr>
          <w:color w:val="000000"/>
          <w:sz w:val="24"/>
          <w:szCs w:val="24"/>
        </w:rPr>
        <w:tab/>
        <w:t xml:space="preserve">Справочная правовая система «Консультант Плюс» - Режим доступа: </w:t>
      </w:r>
      <w:hyperlink r:id="rId22" w:history="1">
        <w:r w:rsidR="00AA0EB4">
          <w:rPr>
            <w:rStyle w:val="a3"/>
            <w:sz w:val="24"/>
            <w:szCs w:val="24"/>
          </w:rPr>
          <w:t>http://www.consultant.ru/edu/student/study/</w:t>
        </w:r>
      </w:hyperlink>
    </w:p>
    <w:p w:rsidR="00DD1E4F" w:rsidRPr="00DD1E4F" w:rsidRDefault="00DD1E4F" w:rsidP="00DD1E4F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DD1E4F">
        <w:rPr>
          <w:color w:val="000000"/>
          <w:sz w:val="24"/>
          <w:szCs w:val="24"/>
        </w:rPr>
        <w:t>•</w:t>
      </w:r>
      <w:r w:rsidRPr="00DD1E4F">
        <w:rPr>
          <w:color w:val="000000"/>
          <w:sz w:val="24"/>
          <w:szCs w:val="24"/>
        </w:rPr>
        <w:tab/>
        <w:t xml:space="preserve">Справочная правовая система «Гарант» - Режим доступа: </w:t>
      </w:r>
      <w:hyperlink r:id="rId23" w:history="1">
        <w:r w:rsidR="00AA0EB4">
          <w:rPr>
            <w:rStyle w:val="a3"/>
            <w:sz w:val="24"/>
            <w:szCs w:val="24"/>
          </w:rPr>
          <w:t>http://edu.garant.ru/omga/</w:t>
        </w:r>
      </w:hyperlink>
    </w:p>
    <w:p w:rsidR="00DD1E4F" w:rsidRPr="00DD1E4F" w:rsidRDefault="00DD1E4F" w:rsidP="00DD1E4F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DD1E4F">
        <w:rPr>
          <w:color w:val="000000"/>
          <w:sz w:val="24"/>
          <w:szCs w:val="24"/>
        </w:rPr>
        <w:t>•</w:t>
      </w:r>
      <w:r w:rsidRPr="00DD1E4F">
        <w:rPr>
          <w:color w:val="000000"/>
          <w:sz w:val="24"/>
          <w:szCs w:val="24"/>
        </w:rPr>
        <w:tab/>
        <w:t xml:space="preserve">Официальный интернет-портал правовой информации </w:t>
      </w:r>
      <w:hyperlink r:id="rId24" w:history="1">
        <w:r w:rsidR="00AA0EB4">
          <w:rPr>
            <w:rStyle w:val="a3"/>
            <w:sz w:val="24"/>
            <w:szCs w:val="24"/>
          </w:rPr>
          <w:t>http://pravo.gov.ru.</w:t>
        </w:r>
      </w:hyperlink>
    </w:p>
    <w:p w:rsidR="00DD1E4F" w:rsidRPr="00DD1E4F" w:rsidRDefault="00DD1E4F" w:rsidP="00DD1E4F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DD1E4F">
        <w:rPr>
          <w:color w:val="000000"/>
          <w:sz w:val="24"/>
          <w:szCs w:val="24"/>
        </w:rPr>
        <w:t>•</w:t>
      </w:r>
      <w:r w:rsidRPr="00DD1E4F">
        <w:rPr>
          <w:color w:val="000000"/>
          <w:sz w:val="24"/>
          <w:szCs w:val="24"/>
        </w:rPr>
        <w:tab/>
        <w:t xml:space="preserve">Портал Федеральных государственных образовательных стандартов </w:t>
      </w:r>
      <w:proofErr w:type="gramStart"/>
      <w:r w:rsidRPr="00DD1E4F">
        <w:rPr>
          <w:color w:val="000000"/>
          <w:sz w:val="24"/>
          <w:szCs w:val="24"/>
        </w:rPr>
        <w:t>высшего</w:t>
      </w:r>
      <w:proofErr w:type="gramEnd"/>
    </w:p>
    <w:p w:rsidR="00DD1E4F" w:rsidRPr="00DD1E4F" w:rsidRDefault="00DD1E4F" w:rsidP="00DD1E4F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DD1E4F">
        <w:rPr>
          <w:color w:val="000000"/>
          <w:sz w:val="24"/>
          <w:szCs w:val="24"/>
        </w:rPr>
        <w:t xml:space="preserve">образования </w:t>
      </w:r>
      <w:hyperlink r:id="rId25" w:history="1">
        <w:r w:rsidR="00AA0EB4">
          <w:rPr>
            <w:rStyle w:val="a3"/>
            <w:sz w:val="24"/>
            <w:szCs w:val="24"/>
          </w:rPr>
          <w:t>http://fgosvo.ru.</w:t>
        </w:r>
      </w:hyperlink>
    </w:p>
    <w:p w:rsidR="00DD1E4F" w:rsidRPr="00DD1E4F" w:rsidRDefault="00DD1E4F" w:rsidP="00DD1E4F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DD1E4F">
        <w:rPr>
          <w:color w:val="000000"/>
          <w:sz w:val="24"/>
          <w:szCs w:val="24"/>
        </w:rPr>
        <w:t>•</w:t>
      </w:r>
      <w:r w:rsidRPr="00DD1E4F">
        <w:rPr>
          <w:color w:val="000000"/>
          <w:sz w:val="24"/>
          <w:szCs w:val="24"/>
        </w:rPr>
        <w:tab/>
        <w:t xml:space="preserve">Портал «Информационно-коммуникационные технологии в образовании» </w:t>
      </w:r>
      <w:hyperlink r:id="rId26" w:history="1">
        <w:r w:rsidR="00AA0EB4">
          <w:rPr>
            <w:rStyle w:val="a3"/>
            <w:sz w:val="24"/>
            <w:szCs w:val="24"/>
          </w:rPr>
          <w:t>http://www.ict.edu.ru.</w:t>
        </w:r>
      </w:hyperlink>
    </w:p>
    <w:p w:rsidR="00DD1E4F" w:rsidRPr="00DD1E4F" w:rsidRDefault="00DD1E4F" w:rsidP="00DD1E4F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DD1E4F">
        <w:rPr>
          <w:color w:val="000000"/>
          <w:sz w:val="24"/>
          <w:szCs w:val="24"/>
        </w:rPr>
        <w:t>•</w:t>
      </w:r>
      <w:r w:rsidRPr="00DD1E4F">
        <w:rPr>
          <w:color w:val="000000"/>
          <w:sz w:val="24"/>
          <w:szCs w:val="24"/>
        </w:rPr>
        <w:tab/>
        <w:t xml:space="preserve">Педагогическая библиотека </w:t>
      </w:r>
      <w:hyperlink r:id="rId27" w:history="1">
        <w:r w:rsidR="00AA0EB4">
          <w:rPr>
            <w:rStyle w:val="a3"/>
            <w:sz w:val="24"/>
            <w:szCs w:val="24"/>
          </w:rPr>
          <w:t>http://www.gumer.info/bibliotek_Buks/Pedagog/index.php</w:t>
        </w:r>
      </w:hyperlink>
    </w:p>
    <w:p w:rsidR="00DD1E4F" w:rsidRPr="00DD1E4F" w:rsidRDefault="00DD1E4F" w:rsidP="00DD1E4F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DD1E4F" w:rsidRPr="00DD1E4F" w:rsidRDefault="00DD1E4F" w:rsidP="00DD1E4F">
      <w:pPr>
        <w:widowControl/>
        <w:autoSpaceDE/>
        <w:autoSpaceDN/>
        <w:adjustRightInd/>
        <w:ind w:firstLine="709"/>
        <w:jc w:val="both"/>
        <w:rPr>
          <w:b/>
          <w:color w:val="000000"/>
          <w:sz w:val="24"/>
          <w:szCs w:val="24"/>
        </w:rPr>
      </w:pPr>
      <w:r w:rsidRPr="00DD1E4F">
        <w:rPr>
          <w:b/>
          <w:color w:val="000000"/>
          <w:sz w:val="24"/>
          <w:szCs w:val="24"/>
        </w:rPr>
        <w:t xml:space="preserve">11. Описание материально-технической базы, необходимой для осуществления образовательного процесса </w:t>
      </w:r>
    </w:p>
    <w:p w:rsidR="00DD1E4F" w:rsidRPr="00DD1E4F" w:rsidRDefault="00DD1E4F" w:rsidP="00DD1E4F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proofErr w:type="gramStart"/>
      <w:r w:rsidRPr="00DD1E4F">
        <w:rPr>
          <w:color w:val="000000"/>
          <w:sz w:val="24"/>
          <w:szCs w:val="24"/>
        </w:rPr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</w:r>
      <w:proofErr w:type="gramEnd"/>
    </w:p>
    <w:p w:rsidR="00DD1E4F" w:rsidRPr="00DD1E4F" w:rsidRDefault="00DD1E4F" w:rsidP="00DD1E4F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DD1E4F">
        <w:rPr>
          <w:color w:val="000000"/>
          <w:sz w:val="24"/>
          <w:szCs w:val="24"/>
        </w:rPr>
        <w:t xml:space="preserve">Специальные помещения представляют собой учебные аудитории учебных корпусов, расположенных по адресу г. Омск, ул. 4 Челюскинцев, 2а, г. Омск, ул. 2 </w:t>
      </w:r>
      <w:proofErr w:type="gramStart"/>
      <w:r w:rsidRPr="00DD1E4F">
        <w:rPr>
          <w:color w:val="000000"/>
          <w:sz w:val="24"/>
          <w:szCs w:val="24"/>
        </w:rPr>
        <w:t>Производственная</w:t>
      </w:r>
      <w:proofErr w:type="gramEnd"/>
      <w:r w:rsidRPr="00DD1E4F">
        <w:rPr>
          <w:color w:val="000000"/>
          <w:sz w:val="24"/>
          <w:szCs w:val="24"/>
        </w:rPr>
        <w:t>, д. 41/1</w:t>
      </w:r>
    </w:p>
    <w:p w:rsidR="00DD1E4F" w:rsidRPr="00DD1E4F" w:rsidRDefault="00DD1E4F" w:rsidP="00DD1E4F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DD1E4F">
        <w:rPr>
          <w:color w:val="000000"/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DD1E4F">
        <w:rPr>
          <w:color w:val="000000"/>
          <w:sz w:val="24"/>
          <w:szCs w:val="24"/>
        </w:rPr>
        <w:t>Microsoft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Windows</w:t>
      </w:r>
      <w:proofErr w:type="spellEnd"/>
      <w:r w:rsidRPr="00DD1E4F">
        <w:rPr>
          <w:color w:val="000000"/>
          <w:sz w:val="24"/>
          <w:szCs w:val="24"/>
        </w:rPr>
        <w:t xml:space="preserve"> XP, </w:t>
      </w:r>
      <w:proofErr w:type="spellStart"/>
      <w:r w:rsidRPr="00DD1E4F">
        <w:rPr>
          <w:color w:val="000000"/>
          <w:sz w:val="24"/>
          <w:szCs w:val="24"/>
        </w:rPr>
        <w:t>Microsoft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Office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Professional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Plus</w:t>
      </w:r>
      <w:proofErr w:type="spellEnd"/>
      <w:r w:rsidRPr="00DD1E4F">
        <w:rPr>
          <w:color w:val="000000"/>
          <w:sz w:val="24"/>
          <w:szCs w:val="24"/>
        </w:rPr>
        <w:t xml:space="preserve"> 2007, </w:t>
      </w:r>
      <w:proofErr w:type="spellStart"/>
      <w:r w:rsidRPr="00DD1E4F">
        <w:rPr>
          <w:color w:val="000000"/>
          <w:sz w:val="24"/>
          <w:szCs w:val="24"/>
        </w:rPr>
        <w:t>LibreOffice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Writer</w:t>
      </w:r>
      <w:proofErr w:type="spellEnd"/>
      <w:r w:rsidRPr="00DD1E4F">
        <w:rPr>
          <w:color w:val="000000"/>
          <w:sz w:val="24"/>
          <w:szCs w:val="24"/>
        </w:rPr>
        <w:t xml:space="preserve">,  </w:t>
      </w:r>
      <w:proofErr w:type="spellStart"/>
      <w:r w:rsidRPr="00DD1E4F">
        <w:rPr>
          <w:color w:val="000000"/>
          <w:sz w:val="24"/>
          <w:szCs w:val="24"/>
        </w:rPr>
        <w:t>LibreOffice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Calc</w:t>
      </w:r>
      <w:proofErr w:type="spellEnd"/>
      <w:r w:rsidRPr="00DD1E4F">
        <w:rPr>
          <w:color w:val="000000"/>
          <w:sz w:val="24"/>
          <w:szCs w:val="24"/>
        </w:rPr>
        <w:t xml:space="preserve">,  </w:t>
      </w:r>
      <w:proofErr w:type="spellStart"/>
      <w:r w:rsidRPr="00DD1E4F">
        <w:rPr>
          <w:color w:val="000000"/>
          <w:sz w:val="24"/>
          <w:szCs w:val="24"/>
        </w:rPr>
        <w:t>LibreOffice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Impress</w:t>
      </w:r>
      <w:proofErr w:type="spellEnd"/>
      <w:r w:rsidRPr="00DD1E4F">
        <w:rPr>
          <w:color w:val="000000"/>
          <w:sz w:val="24"/>
          <w:szCs w:val="24"/>
        </w:rPr>
        <w:t xml:space="preserve">, </w:t>
      </w:r>
      <w:proofErr w:type="spellStart"/>
      <w:r w:rsidRPr="00DD1E4F">
        <w:rPr>
          <w:color w:val="000000"/>
          <w:sz w:val="24"/>
          <w:szCs w:val="24"/>
        </w:rPr>
        <w:t>LibreOffice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Draw</w:t>
      </w:r>
      <w:proofErr w:type="spellEnd"/>
      <w:r w:rsidRPr="00DD1E4F">
        <w:rPr>
          <w:color w:val="000000"/>
          <w:sz w:val="24"/>
          <w:szCs w:val="24"/>
        </w:rPr>
        <w:t xml:space="preserve">, </w:t>
      </w:r>
      <w:proofErr w:type="spellStart"/>
      <w:r w:rsidRPr="00DD1E4F">
        <w:rPr>
          <w:color w:val="000000"/>
          <w:sz w:val="24"/>
          <w:szCs w:val="24"/>
        </w:rPr>
        <w:t>LibreOffice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Math</w:t>
      </w:r>
      <w:proofErr w:type="spellEnd"/>
      <w:r w:rsidRPr="00DD1E4F">
        <w:rPr>
          <w:color w:val="000000"/>
          <w:sz w:val="24"/>
          <w:szCs w:val="24"/>
        </w:rPr>
        <w:t xml:space="preserve">, </w:t>
      </w:r>
      <w:proofErr w:type="spellStart"/>
      <w:r w:rsidRPr="00DD1E4F">
        <w:rPr>
          <w:color w:val="000000"/>
          <w:sz w:val="24"/>
          <w:szCs w:val="24"/>
        </w:rPr>
        <w:t>LibreOffice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Base</w:t>
      </w:r>
      <w:proofErr w:type="spellEnd"/>
      <w:r w:rsidRPr="00DD1E4F">
        <w:rPr>
          <w:color w:val="000000"/>
          <w:sz w:val="24"/>
          <w:szCs w:val="24"/>
        </w:rPr>
        <w:t>; 1С</w:t>
      </w:r>
      <w:proofErr w:type="gramStart"/>
      <w:r w:rsidRPr="00DD1E4F">
        <w:rPr>
          <w:color w:val="000000"/>
          <w:sz w:val="24"/>
          <w:szCs w:val="24"/>
        </w:rPr>
        <w:t>:П</w:t>
      </w:r>
      <w:proofErr w:type="gramEnd"/>
      <w:r w:rsidRPr="00DD1E4F">
        <w:rPr>
          <w:color w:val="000000"/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 w:rsidRPr="00DD1E4F">
        <w:rPr>
          <w:color w:val="000000"/>
          <w:sz w:val="24"/>
          <w:szCs w:val="24"/>
        </w:rPr>
        <w:t>Линко</w:t>
      </w:r>
      <w:proofErr w:type="spellEnd"/>
      <w:r w:rsidRPr="00DD1E4F">
        <w:rPr>
          <w:color w:val="000000"/>
          <w:sz w:val="24"/>
          <w:szCs w:val="24"/>
        </w:rPr>
        <w:t xml:space="preserve"> V8.2, </w:t>
      </w:r>
      <w:proofErr w:type="spellStart"/>
      <w:r w:rsidRPr="00DD1E4F">
        <w:rPr>
          <w:color w:val="000000"/>
          <w:sz w:val="24"/>
          <w:szCs w:val="24"/>
        </w:rPr>
        <w:t>Moodle</w:t>
      </w:r>
      <w:proofErr w:type="spellEnd"/>
      <w:r w:rsidRPr="00DD1E4F">
        <w:rPr>
          <w:color w:val="000000"/>
          <w:sz w:val="24"/>
          <w:szCs w:val="24"/>
        </w:rPr>
        <w:t xml:space="preserve">, </w:t>
      </w:r>
      <w:proofErr w:type="spellStart"/>
      <w:r w:rsidRPr="00DD1E4F">
        <w:rPr>
          <w:color w:val="000000"/>
          <w:sz w:val="24"/>
          <w:szCs w:val="24"/>
        </w:rPr>
        <w:t>BigBlueButton</w:t>
      </w:r>
      <w:proofErr w:type="spellEnd"/>
      <w:r w:rsidRPr="00DD1E4F">
        <w:rPr>
          <w:color w:val="000000"/>
          <w:sz w:val="24"/>
          <w:szCs w:val="24"/>
        </w:rPr>
        <w:t xml:space="preserve">, </w:t>
      </w:r>
      <w:proofErr w:type="spellStart"/>
      <w:r w:rsidRPr="00DD1E4F">
        <w:rPr>
          <w:color w:val="000000"/>
          <w:sz w:val="24"/>
          <w:szCs w:val="24"/>
        </w:rPr>
        <w:t>Kaspersky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Endpoint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Security</w:t>
      </w:r>
      <w:proofErr w:type="spellEnd"/>
      <w:r w:rsidRPr="00DD1E4F">
        <w:rPr>
          <w:color w:val="000000"/>
          <w:sz w:val="24"/>
          <w:szCs w:val="24"/>
        </w:rPr>
        <w:t xml:space="preserve"> для бизнеса – Стандартный, система </w:t>
      </w:r>
      <w:proofErr w:type="spellStart"/>
      <w:r w:rsidRPr="00DD1E4F">
        <w:rPr>
          <w:color w:val="000000"/>
          <w:sz w:val="24"/>
          <w:szCs w:val="24"/>
        </w:rPr>
        <w:t>контент</w:t>
      </w:r>
      <w:proofErr w:type="spellEnd"/>
      <w:r w:rsidRPr="00DD1E4F">
        <w:rPr>
          <w:color w:val="000000"/>
          <w:sz w:val="24"/>
          <w:szCs w:val="24"/>
        </w:rPr>
        <w:t xml:space="preserve"> фильтрации </w:t>
      </w:r>
      <w:proofErr w:type="spellStart"/>
      <w:r w:rsidRPr="00DD1E4F">
        <w:rPr>
          <w:color w:val="000000"/>
          <w:sz w:val="24"/>
          <w:szCs w:val="24"/>
        </w:rPr>
        <w:t>SkyDNS</w:t>
      </w:r>
      <w:proofErr w:type="spellEnd"/>
      <w:r w:rsidRPr="00DD1E4F">
        <w:rPr>
          <w:color w:val="000000"/>
          <w:sz w:val="24"/>
          <w:szCs w:val="24"/>
        </w:rPr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</w:r>
      <w:proofErr w:type="spellStart"/>
      <w:r w:rsidRPr="00DD1E4F">
        <w:rPr>
          <w:color w:val="000000"/>
          <w:sz w:val="24"/>
          <w:szCs w:val="24"/>
        </w:rPr>
        <w:t>микше</w:t>
      </w:r>
      <w:proofErr w:type="spellEnd"/>
      <w:r w:rsidRPr="00DD1E4F">
        <w:rPr>
          <w:color w:val="000000"/>
          <w:sz w:val="24"/>
          <w:szCs w:val="24"/>
        </w:rPr>
        <w:t xml:space="preserve">, микрофон, аудио-видео усилитель, ноутбук, Операционная система </w:t>
      </w:r>
      <w:proofErr w:type="spellStart"/>
      <w:r w:rsidRPr="00DD1E4F">
        <w:rPr>
          <w:color w:val="000000"/>
          <w:sz w:val="24"/>
          <w:szCs w:val="24"/>
        </w:rPr>
        <w:t>Microsoft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Windows</w:t>
      </w:r>
      <w:proofErr w:type="spellEnd"/>
      <w:r w:rsidRPr="00DD1E4F">
        <w:rPr>
          <w:color w:val="000000"/>
          <w:sz w:val="24"/>
          <w:szCs w:val="24"/>
        </w:rPr>
        <w:t xml:space="preserve"> 10,  </w:t>
      </w:r>
      <w:proofErr w:type="spellStart"/>
      <w:r w:rsidRPr="00DD1E4F">
        <w:rPr>
          <w:color w:val="000000"/>
          <w:sz w:val="24"/>
          <w:szCs w:val="24"/>
        </w:rPr>
        <w:t>Microsoft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Office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Professional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Plus</w:t>
      </w:r>
      <w:proofErr w:type="spellEnd"/>
      <w:r w:rsidRPr="00DD1E4F">
        <w:rPr>
          <w:color w:val="000000"/>
          <w:sz w:val="24"/>
          <w:szCs w:val="24"/>
        </w:rPr>
        <w:t xml:space="preserve"> 2007;</w:t>
      </w:r>
    </w:p>
    <w:p w:rsidR="00DD1E4F" w:rsidRPr="00DD1E4F" w:rsidRDefault="00DD1E4F" w:rsidP="00DD1E4F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DD1E4F">
        <w:rPr>
          <w:color w:val="000000"/>
          <w:sz w:val="24"/>
          <w:szCs w:val="24"/>
        </w:rPr>
        <w:t xml:space="preserve">2. </w:t>
      </w:r>
      <w:proofErr w:type="gramStart"/>
      <w:r w:rsidRPr="00DD1E4F">
        <w:rPr>
          <w:color w:val="000000"/>
          <w:sz w:val="24"/>
          <w:szCs w:val="24"/>
        </w:rPr>
        <w:t xml:space="preserve">Для проведения практических занятий: учебные аудитории, </w:t>
      </w:r>
      <w:proofErr w:type="spellStart"/>
      <w:r w:rsidRPr="00DD1E4F">
        <w:rPr>
          <w:color w:val="000000"/>
          <w:sz w:val="24"/>
          <w:szCs w:val="24"/>
        </w:rPr>
        <w:t>лингофонный</w:t>
      </w:r>
      <w:proofErr w:type="spellEnd"/>
      <w:r w:rsidRPr="00DD1E4F">
        <w:rPr>
          <w:color w:val="000000"/>
          <w:sz w:val="24"/>
          <w:szCs w:val="24"/>
        </w:rPr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proofErr w:type="spellStart"/>
      <w:r w:rsidRPr="00DD1E4F">
        <w:rPr>
          <w:color w:val="000000"/>
          <w:sz w:val="24"/>
          <w:szCs w:val="24"/>
        </w:rPr>
        <w:t>Microsoft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Windows</w:t>
      </w:r>
      <w:proofErr w:type="spellEnd"/>
      <w:r w:rsidRPr="00DD1E4F">
        <w:rPr>
          <w:color w:val="000000"/>
          <w:sz w:val="24"/>
          <w:szCs w:val="24"/>
        </w:rPr>
        <w:t xml:space="preserve"> 10, </w:t>
      </w:r>
      <w:proofErr w:type="spellStart"/>
      <w:r w:rsidRPr="00DD1E4F">
        <w:rPr>
          <w:color w:val="000000"/>
          <w:sz w:val="24"/>
          <w:szCs w:val="24"/>
        </w:rPr>
        <w:t>Microsoft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Office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Professional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Plus</w:t>
      </w:r>
      <w:proofErr w:type="spellEnd"/>
      <w:r w:rsidRPr="00DD1E4F">
        <w:rPr>
          <w:color w:val="000000"/>
          <w:sz w:val="24"/>
          <w:szCs w:val="24"/>
        </w:rPr>
        <w:t xml:space="preserve"> 2007, </w:t>
      </w:r>
      <w:proofErr w:type="spellStart"/>
      <w:r w:rsidRPr="00DD1E4F">
        <w:rPr>
          <w:color w:val="000000"/>
          <w:sz w:val="24"/>
          <w:szCs w:val="24"/>
        </w:rPr>
        <w:t>LibreOffice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Writer</w:t>
      </w:r>
      <w:proofErr w:type="spellEnd"/>
      <w:r w:rsidRPr="00DD1E4F">
        <w:rPr>
          <w:color w:val="000000"/>
          <w:sz w:val="24"/>
          <w:szCs w:val="24"/>
        </w:rPr>
        <w:t xml:space="preserve">,  </w:t>
      </w:r>
      <w:proofErr w:type="spellStart"/>
      <w:r w:rsidRPr="00DD1E4F">
        <w:rPr>
          <w:color w:val="000000"/>
          <w:sz w:val="24"/>
          <w:szCs w:val="24"/>
        </w:rPr>
        <w:t>LibreOffice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Calc</w:t>
      </w:r>
      <w:proofErr w:type="spellEnd"/>
      <w:r w:rsidRPr="00DD1E4F">
        <w:rPr>
          <w:color w:val="000000"/>
          <w:sz w:val="24"/>
          <w:szCs w:val="24"/>
        </w:rPr>
        <w:t xml:space="preserve">, </w:t>
      </w:r>
      <w:proofErr w:type="spellStart"/>
      <w:r w:rsidRPr="00DD1E4F">
        <w:rPr>
          <w:color w:val="000000"/>
          <w:sz w:val="24"/>
          <w:szCs w:val="24"/>
        </w:rPr>
        <w:t>LibreOffice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Impress</w:t>
      </w:r>
      <w:proofErr w:type="spellEnd"/>
      <w:r w:rsidRPr="00DD1E4F">
        <w:rPr>
          <w:color w:val="000000"/>
          <w:sz w:val="24"/>
          <w:szCs w:val="24"/>
        </w:rPr>
        <w:t xml:space="preserve">,  </w:t>
      </w:r>
      <w:proofErr w:type="spellStart"/>
      <w:r w:rsidRPr="00DD1E4F">
        <w:rPr>
          <w:color w:val="000000"/>
          <w:sz w:val="24"/>
          <w:szCs w:val="24"/>
        </w:rPr>
        <w:t>LibreOffice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Draw</w:t>
      </w:r>
      <w:proofErr w:type="spellEnd"/>
      <w:r w:rsidRPr="00DD1E4F">
        <w:rPr>
          <w:color w:val="000000"/>
          <w:sz w:val="24"/>
          <w:szCs w:val="24"/>
        </w:rPr>
        <w:t xml:space="preserve">, </w:t>
      </w:r>
      <w:proofErr w:type="spellStart"/>
      <w:r w:rsidRPr="00DD1E4F">
        <w:rPr>
          <w:color w:val="000000"/>
          <w:sz w:val="24"/>
          <w:szCs w:val="24"/>
        </w:rPr>
        <w:t>LibreOffice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Math</w:t>
      </w:r>
      <w:proofErr w:type="spellEnd"/>
      <w:r w:rsidRPr="00DD1E4F">
        <w:rPr>
          <w:color w:val="000000"/>
          <w:sz w:val="24"/>
          <w:szCs w:val="24"/>
        </w:rPr>
        <w:t xml:space="preserve">,  </w:t>
      </w:r>
      <w:proofErr w:type="spellStart"/>
      <w:r w:rsidRPr="00DD1E4F">
        <w:rPr>
          <w:color w:val="000000"/>
          <w:sz w:val="24"/>
          <w:szCs w:val="24"/>
        </w:rPr>
        <w:t>LibreOffice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Base</w:t>
      </w:r>
      <w:proofErr w:type="spellEnd"/>
      <w:r w:rsidRPr="00DD1E4F">
        <w:rPr>
          <w:color w:val="000000"/>
          <w:sz w:val="24"/>
          <w:szCs w:val="24"/>
        </w:rPr>
        <w:t>;</w:t>
      </w:r>
      <w:proofErr w:type="gramEnd"/>
      <w:r w:rsidRPr="00DD1E4F">
        <w:rPr>
          <w:color w:val="000000"/>
          <w:sz w:val="24"/>
          <w:szCs w:val="24"/>
        </w:rPr>
        <w:t xml:space="preserve"> 1С: Предпр.8 - комплект для обучения в высших и средних учебных заведениях; </w:t>
      </w:r>
      <w:proofErr w:type="spellStart"/>
      <w:r w:rsidRPr="00DD1E4F">
        <w:rPr>
          <w:color w:val="000000"/>
          <w:sz w:val="24"/>
          <w:szCs w:val="24"/>
        </w:rPr>
        <w:t>Линко</w:t>
      </w:r>
      <w:proofErr w:type="spellEnd"/>
      <w:r w:rsidRPr="00DD1E4F">
        <w:rPr>
          <w:color w:val="000000"/>
          <w:sz w:val="24"/>
          <w:szCs w:val="24"/>
        </w:rPr>
        <w:t xml:space="preserve"> V8.2; </w:t>
      </w:r>
      <w:proofErr w:type="spellStart"/>
      <w:r w:rsidRPr="00DD1E4F">
        <w:rPr>
          <w:color w:val="000000"/>
          <w:sz w:val="24"/>
          <w:szCs w:val="24"/>
        </w:rPr>
        <w:t>Moodle</w:t>
      </w:r>
      <w:proofErr w:type="spellEnd"/>
      <w:r w:rsidRPr="00DD1E4F">
        <w:rPr>
          <w:color w:val="000000"/>
          <w:sz w:val="24"/>
          <w:szCs w:val="24"/>
        </w:rPr>
        <w:t xml:space="preserve">, </w:t>
      </w:r>
      <w:proofErr w:type="spellStart"/>
      <w:r w:rsidRPr="00DD1E4F">
        <w:rPr>
          <w:color w:val="000000"/>
          <w:sz w:val="24"/>
          <w:szCs w:val="24"/>
        </w:rPr>
        <w:t>BigBlueButton</w:t>
      </w:r>
      <w:proofErr w:type="spellEnd"/>
      <w:r w:rsidRPr="00DD1E4F">
        <w:rPr>
          <w:color w:val="000000"/>
          <w:sz w:val="24"/>
          <w:szCs w:val="24"/>
        </w:rPr>
        <w:t xml:space="preserve">, </w:t>
      </w:r>
      <w:proofErr w:type="spellStart"/>
      <w:r w:rsidRPr="00DD1E4F">
        <w:rPr>
          <w:color w:val="000000"/>
          <w:sz w:val="24"/>
          <w:szCs w:val="24"/>
        </w:rPr>
        <w:t>Kaspersky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Endpoint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Security</w:t>
      </w:r>
      <w:proofErr w:type="spellEnd"/>
      <w:r w:rsidRPr="00DD1E4F">
        <w:rPr>
          <w:color w:val="000000"/>
          <w:sz w:val="24"/>
          <w:szCs w:val="24"/>
        </w:rPr>
        <w:t xml:space="preserve"> для бизнеса – Стандартный, система </w:t>
      </w:r>
      <w:proofErr w:type="spellStart"/>
      <w:r w:rsidRPr="00DD1E4F">
        <w:rPr>
          <w:color w:val="000000"/>
          <w:sz w:val="24"/>
          <w:szCs w:val="24"/>
        </w:rPr>
        <w:t>контент</w:t>
      </w:r>
      <w:proofErr w:type="spellEnd"/>
      <w:r w:rsidRPr="00DD1E4F">
        <w:rPr>
          <w:color w:val="000000"/>
          <w:sz w:val="24"/>
          <w:szCs w:val="24"/>
        </w:rPr>
        <w:t xml:space="preserve"> фильтрации </w:t>
      </w:r>
      <w:proofErr w:type="spellStart"/>
      <w:r w:rsidRPr="00DD1E4F">
        <w:rPr>
          <w:color w:val="000000"/>
          <w:sz w:val="24"/>
          <w:szCs w:val="24"/>
        </w:rPr>
        <w:t>SkyDNS</w:t>
      </w:r>
      <w:proofErr w:type="spellEnd"/>
      <w:r w:rsidRPr="00DD1E4F">
        <w:rPr>
          <w:color w:val="000000"/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DD1E4F">
        <w:rPr>
          <w:color w:val="000000"/>
          <w:sz w:val="24"/>
          <w:szCs w:val="24"/>
        </w:rPr>
        <w:t>IPRbooks</w:t>
      </w:r>
      <w:proofErr w:type="spellEnd"/>
      <w:r w:rsidRPr="00DD1E4F">
        <w:rPr>
          <w:color w:val="000000"/>
          <w:sz w:val="24"/>
          <w:szCs w:val="24"/>
        </w:rPr>
        <w:t xml:space="preserve">» и «ЭБС ЮРАЙТ». </w:t>
      </w:r>
      <w:r w:rsidRPr="00DD1E4F">
        <w:rPr>
          <w:color w:val="000000"/>
          <w:sz w:val="24"/>
          <w:szCs w:val="24"/>
        </w:rPr>
        <w:cr/>
      </w:r>
    </w:p>
    <w:p w:rsidR="00DD1E4F" w:rsidRPr="00DD1E4F" w:rsidRDefault="00DD1E4F" w:rsidP="00DD1E4F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DD1E4F">
        <w:rPr>
          <w:color w:val="000000"/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 w:rsidRPr="00DD1E4F">
        <w:rPr>
          <w:color w:val="000000"/>
          <w:sz w:val="24"/>
          <w:szCs w:val="24"/>
        </w:rPr>
        <w:t>межкафедральная</w:t>
      </w:r>
      <w:proofErr w:type="spellEnd"/>
      <w:r w:rsidRPr="00DD1E4F">
        <w:rPr>
          <w:color w:val="000000"/>
          <w:sz w:val="24"/>
          <w:szCs w:val="24"/>
        </w:rPr>
        <w:t xml:space="preserve"> лаборатория информатики и ИКТ, оснащение которой составляют: </w:t>
      </w:r>
      <w:proofErr w:type="gramStart"/>
      <w:r w:rsidRPr="00DD1E4F">
        <w:rPr>
          <w:color w:val="000000"/>
          <w:sz w:val="24"/>
          <w:szCs w:val="24"/>
        </w:rPr>
        <w:t xml:space="preserve">Столы компьютерные, стулья, компьютеры, доска пластиковая, колонки, стенды информационные, экран, </w:t>
      </w:r>
      <w:proofErr w:type="spellStart"/>
      <w:r w:rsidRPr="00DD1E4F">
        <w:rPr>
          <w:color w:val="000000"/>
          <w:sz w:val="24"/>
          <w:szCs w:val="24"/>
        </w:rPr>
        <w:t>мультимедийный</w:t>
      </w:r>
      <w:proofErr w:type="spellEnd"/>
      <w:r w:rsidRPr="00DD1E4F">
        <w:rPr>
          <w:color w:val="000000"/>
          <w:sz w:val="24"/>
          <w:szCs w:val="24"/>
        </w:rPr>
        <w:t xml:space="preserve"> проектор, кафедра.</w:t>
      </w:r>
      <w:proofErr w:type="gramEnd"/>
      <w:r w:rsidRPr="00DD1E4F">
        <w:rPr>
          <w:color w:val="000000"/>
          <w:sz w:val="24"/>
          <w:szCs w:val="24"/>
        </w:rPr>
        <w:t xml:space="preserve"> Оборудование: операционная система </w:t>
      </w:r>
      <w:proofErr w:type="spellStart"/>
      <w:r w:rsidRPr="00DD1E4F">
        <w:rPr>
          <w:color w:val="000000"/>
          <w:sz w:val="24"/>
          <w:szCs w:val="24"/>
        </w:rPr>
        <w:t>Microsoft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Windows</w:t>
      </w:r>
      <w:proofErr w:type="spellEnd"/>
      <w:r w:rsidRPr="00DD1E4F">
        <w:rPr>
          <w:color w:val="000000"/>
          <w:sz w:val="24"/>
          <w:szCs w:val="24"/>
        </w:rPr>
        <w:t xml:space="preserve"> XP, MS </w:t>
      </w:r>
      <w:proofErr w:type="spellStart"/>
      <w:r w:rsidRPr="00DD1E4F">
        <w:rPr>
          <w:color w:val="000000"/>
          <w:sz w:val="24"/>
          <w:szCs w:val="24"/>
        </w:rPr>
        <w:t>Visio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Standart</w:t>
      </w:r>
      <w:proofErr w:type="spellEnd"/>
      <w:r w:rsidRPr="00DD1E4F">
        <w:rPr>
          <w:color w:val="000000"/>
          <w:sz w:val="24"/>
          <w:szCs w:val="24"/>
        </w:rPr>
        <w:t xml:space="preserve">, </w:t>
      </w:r>
      <w:proofErr w:type="spellStart"/>
      <w:r w:rsidRPr="00DD1E4F">
        <w:rPr>
          <w:color w:val="000000"/>
          <w:sz w:val="24"/>
          <w:szCs w:val="24"/>
        </w:rPr>
        <w:t>Microsoft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Office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Professional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Plus</w:t>
      </w:r>
      <w:proofErr w:type="spellEnd"/>
      <w:r w:rsidRPr="00DD1E4F">
        <w:rPr>
          <w:color w:val="000000"/>
          <w:sz w:val="24"/>
          <w:szCs w:val="24"/>
        </w:rPr>
        <w:t xml:space="preserve"> 2007,  </w:t>
      </w:r>
      <w:proofErr w:type="spellStart"/>
      <w:r w:rsidRPr="00DD1E4F">
        <w:rPr>
          <w:color w:val="000000"/>
          <w:sz w:val="24"/>
          <w:szCs w:val="24"/>
        </w:rPr>
        <w:t>LibreOffice</w:t>
      </w:r>
      <w:proofErr w:type="spellEnd"/>
      <w:r w:rsidRPr="00DD1E4F">
        <w:rPr>
          <w:color w:val="000000"/>
          <w:sz w:val="24"/>
          <w:szCs w:val="24"/>
        </w:rPr>
        <w:t xml:space="preserve">, </w:t>
      </w:r>
      <w:proofErr w:type="spellStart"/>
      <w:r w:rsidRPr="00DD1E4F">
        <w:rPr>
          <w:color w:val="000000"/>
          <w:sz w:val="24"/>
          <w:szCs w:val="24"/>
        </w:rPr>
        <w:t>Kaspersky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Endpoint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Security</w:t>
      </w:r>
      <w:proofErr w:type="spellEnd"/>
      <w:r w:rsidRPr="00DD1E4F">
        <w:rPr>
          <w:color w:val="000000"/>
          <w:sz w:val="24"/>
          <w:szCs w:val="24"/>
        </w:rPr>
        <w:t xml:space="preserve"> для бизнеса – Стандартный, Система </w:t>
      </w:r>
      <w:proofErr w:type="spellStart"/>
      <w:r w:rsidRPr="00DD1E4F">
        <w:rPr>
          <w:color w:val="000000"/>
          <w:sz w:val="24"/>
          <w:szCs w:val="24"/>
        </w:rPr>
        <w:t>контент</w:t>
      </w:r>
      <w:proofErr w:type="spellEnd"/>
      <w:r w:rsidRPr="00DD1E4F">
        <w:rPr>
          <w:color w:val="000000"/>
          <w:sz w:val="24"/>
          <w:szCs w:val="24"/>
        </w:rPr>
        <w:t xml:space="preserve"> фильтрации </w:t>
      </w:r>
      <w:proofErr w:type="spellStart"/>
      <w:r w:rsidRPr="00DD1E4F">
        <w:rPr>
          <w:color w:val="000000"/>
          <w:sz w:val="24"/>
          <w:szCs w:val="24"/>
        </w:rPr>
        <w:t>SkyDNS</w:t>
      </w:r>
      <w:proofErr w:type="spellEnd"/>
      <w:r w:rsidRPr="00DD1E4F">
        <w:rPr>
          <w:color w:val="000000"/>
          <w:sz w:val="24"/>
          <w:szCs w:val="24"/>
        </w:rPr>
        <w:t xml:space="preserve">, справочно-правовая система </w:t>
      </w:r>
      <w:r w:rsidRPr="00DD1E4F">
        <w:rPr>
          <w:color w:val="000000"/>
          <w:sz w:val="24"/>
          <w:szCs w:val="24"/>
        </w:rPr>
        <w:lastRenderedPageBreak/>
        <w:t xml:space="preserve">«Консультант плюс», «Гарант», </w:t>
      </w:r>
      <w:proofErr w:type="spellStart"/>
      <w:r w:rsidRPr="00DD1E4F">
        <w:rPr>
          <w:color w:val="000000"/>
          <w:sz w:val="24"/>
          <w:szCs w:val="24"/>
        </w:rPr>
        <w:t>Электронно</w:t>
      </w:r>
      <w:proofErr w:type="spellEnd"/>
      <w:r w:rsidRPr="00DD1E4F">
        <w:rPr>
          <w:color w:val="000000"/>
          <w:sz w:val="24"/>
          <w:szCs w:val="24"/>
        </w:rPr>
        <w:t xml:space="preserve"> библиотечная система </w:t>
      </w:r>
      <w:proofErr w:type="spellStart"/>
      <w:r w:rsidRPr="00DD1E4F">
        <w:rPr>
          <w:color w:val="000000"/>
          <w:sz w:val="24"/>
          <w:szCs w:val="24"/>
        </w:rPr>
        <w:t>IPRbooks</w:t>
      </w:r>
      <w:proofErr w:type="spellEnd"/>
      <w:r w:rsidRPr="00DD1E4F">
        <w:rPr>
          <w:color w:val="000000"/>
          <w:sz w:val="24"/>
          <w:szCs w:val="24"/>
        </w:rPr>
        <w:t xml:space="preserve">, </w:t>
      </w:r>
      <w:proofErr w:type="spellStart"/>
      <w:r w:rsidRPr="00DD1E4F">
        <w:rPr>
          <w:color w:val="000000"/>
          <w:sz w:val="24"/>
          <w:szCs w:val="24"/>
        </w:rPr>
        <w:t>Электронно</w:t>
      </w:r>
      <w:proofErr w:type="spellEnd"/>
      <w:r w:rsidRPr="00DD1E4F">
        <w:rPr>
          <w:color w:val="000000"/>
          <w:sz w:val="24"/>
          <w:szCs w:val="24"/>
        </w:rPr>
        <w:t xml:space="preserve"> библиотечная система «ЭБС ЮРАЙТ» </w:t>
      </w:r>
      <w:hyperlink r:id="rId28" w:history="1">
        <w:r w:rsidR="004E5615">
          <w:rPr>
            <w:rStyle w:val="a3"/>
            <w:sz w:val="24"/>
            <w:szCs w:val="24"/>
          </w:rPr>
          <w:t>www.biblio-online.</w:t>
        </w:r>
      </w:hyperlink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ru</w:t>
      </w:r>
      <w:proofErr w:type="spellEnd"/>
      <w:r w:rsidRPr="00DD1E4F">
        <w:rPr>
          <w:color w:val="000000"/>
          <w:sz w:val="24"/>
          <w:szCs w:val="24"/>
        </w:rPr>
        <w:t>., 1С</w:t>
      </w:r>
      <w:proofErr w:type="gramStart"/>
      <w:r w:rsidRPr="00DD1E4F">
        <w:rPr>
          <w:color w:val="000000"/>
          <w:sz w:val="24"/>
          <w:szCs w:val="24"/>
        </w:rPr>
        <w:t>:П</w:t>
      </w:r>
      <w:proofErr w:type="gramEnd"/>
      <w:r w:rsidRPr="00DD1E4F">
        <w:rPr>
          <w:color w:val="000000"/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 w:rsidRPr="00DD1E4F">
        <w:rPr>
          <w:color w:val="000000"/>
          <w:sz w:val="24"/>
          <w:szCs w:val="24"/>
        </w:rPr>
        <w:t>Moodle</w:t>
      </w:r>
      <w:proofErr w:type="spellEnd"/>
      <w:r w:rsidRPr="00DD1E4F">
        <w:rPr>
          <w:color w:val="000000"/>
          <w:sz w:val="24"/>
          <w:szCs w:val="24"/>
        </w:rPr>
        <w:t xml:space="preserve">. </w:t>
      </w:r>
    </w:p>
    <w:p w:rsidR="00DD1E4F" w:rsidRPr="00DD1E4F" w:rsidRDefault="00DD1E4F" w:rsidP="00DD1E4F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DD1E4F">
        <w:rPr>
          <w:color w:val="000000"/>
          <w:sz w:val="24"/>
          <w:szCs w:val="24"/>
        </w:rPr>
        <w:t xml:space="preserve">Учебно-исследовательская </w:t>
      </w:r>
      <w:proofErr w:type="spellStart"/>
      <w:r w:rsidRPr="00DD1E4F">
        <w:rPr>
          <w:color w:val="000000"/>
          <w:sz w:val="24"/>
          <w:szCs w:val="24"/>
        </w:rPr>
        <w:t>межкафедральная</w:t>
      </w:r>
      <w:proofErr w:type="spellEnd"/>
      <w:r w:rsidRPr="00DD1E4F">
        <w:rPr>
          <w:color w:val="000000"/>
          <w:sz w:val="24"/>
          <w:szCs w:val="24"/>
        </w:rPr>
        <w:t xml:space="preserve">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</w:t>
      </w:r>
      <w:proofErr w:type="spellStart"/>
      <w:r w:rsidRPr="00DD1E4F">
        <w:rPr>
          <w:color w:val="000000"/>
          <w:sz w:val="24"/>
          <w:szCs w:val="24"/>
        </w:rPr>
        <w:t>мультимедийный</w:t>
      </w:r>
      <w:proofErr w:type="spellEnd"/>
      <w:r w:rsidRPr="00DD1E4F">
        <w:rPr>
          <w:color w:val="000000"/>
          <w:sz w:val="24"/>
          <w:szCs w:val="24"/>
        </w:rPr>
        <w:t xml:space="preserve"> проектор, экран, стенды информационные. Оборудование: стенды информационные  с портретами ученых, </w:t>
      </w:r>
      <w:proofErr w:type="spellStart"/>
      <w:r w:rsidRPr="00DD1E4F">
        <w:rPr>
          <w:color w:val="000000"/>
          <w:sz w:val="24"/>
          <w:szCs w:val="24"/>
        </w:rPr>
        <w:t>Фрустрационный</w:t>
      </w:r>
      <w:proofErr w:type="spellEnd"/>
      <w:r w:rsidRPr="00DD1E4F">
        <w:rPr>
          <w:color w:val="000000"/>
          <w:sz w:val="24"/>
          <w:szCs w:val="24"/>
        </w:rPr>
        <w:t xml:space="preserve"> тест Розенцвейга (взрослый) кабинетный Вариант (1 шт.), </w:t>
      </w:r>
      <w:proofErr w:type="spellStart"/>
      <w:r w:rsidRPr="00DD1E4F">
        <w:rPr>
          <w:color w:val="000000"/>
          <w:sz w:val="24"/>
          <w:szCs w:val="24"/>
        </w:rPr>
        <w:t>тестово-диагностические</w:t>
      </w:r>
      <w:proofErr w:type="spellEnd"/>
      <w:r w:rsidRPr="00DD1E4F">
        <w:rPr>
          <w:color w:val="000000"/>
          <w:sz w:val="24"/>
          <w:szCs w:val="24"/>
        </w:rPr>
        <w:t xml:space="preserve"> материалы на </w:t>
      </w:r>
      <w:proofErr w:type="spellStart"/>
      <w:r w:rsidRPr="00DD1E4F">
        <w:rPr>
          <w:color w:val="000000"/>
          <w:sz w:val="24"/>
          <w:szCs w:val="24"/>
        </w:rPr>
        <w:t>эл</w:t>
      </w:r>
      <w:proofErr w:type="spellEnd"/>
      <w:r w:rsidRPr="00DD1E4F">
        <w:rPr>
          <w:color w:val="000000"/>
          <w:sz w:val="24"/>
          <w:szCs w:val="24"/>
        </w:rPr>
        <w:t xml:space="preserve">. дисках: </w:t>
      </w:r>
      <w:proofErr w:type="gramStart"/>
      <w:r w:rsidRPr="00DD1E4F">
        <w:rPr>
          <w:color w:val="000000"/>
          <w:sz w:val="24"/>
          <w:szCs w:val="24"/>
        </w:rPr>
        <w:t xml:space="preserve">Диагностика структуры личности, Методика И.Л.Соломина, факторный личностный </w:t>
      </w:r>
      <w:proofErr w:type="spellStart"/>
      <w:r w:rsidRPr="00DD1E4F">
        <w:rPr>
          <w:color w:val="000000"/>
          <w:sz w:val="24"/>
          <w:szCs w:val="24"/>
        </w:rPr>
        <w:t>опросник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Кеттелла</w:t>
      </w:r>
      <w:proofErr w:type="spellEnd"/>
      <w:r w:rsidRPr="00DD1E4F">
        <w:rPr>
          <w:color w:val="000000"/>
          <w:sz w:val="24"/>
          <w:szCs w:val="24"/>
        </w:rPr>
        <w:t xml:space="preserve">, Тест </w:t>
      </w:r>
      <w:proofErr w:type="spellStart"/>
      <w:r w:rsidRPr="00DD1E4F">
        <w:rPr>
          <w:color w:val="000000"/>
          <w:sz w:val="24"/>
          <w:szCs w:val="24"/>
        </w:rPr>
        <w:t>Тулуз-Пьерона</w:t>
      </w:r>
      <w:proofErr w:type="spellEnd"/>
      <w:r w:rsidRPr="00DD1E4F">
        <w:rPr>
          <w:color w:val="000000"/>
          <w:sz w:val="24"/>
          <w:szCs w:val="24"/>
        </w:rPr>
        <w:t xml:space="preserve">, Тест Векслера, Тест </w:t>
      </w:r>
      <w:proofErr w:type="spellStart"/>
      <w:r w:rsidRPr="00DD1E4F">
        <w:rPr>
          <w:color w:val="000000"/>
          <w:sz w:val="24"/>
          <w:szCs w:val="24"/>
        </w:rPr>
        <w:t>Гилфорда</w:t>
      </w:r>
      <w:proofErr w:type="spellEnd"/>
      <w:r w:rsidRPr="00DD1E4F">
        <w:rPr>
          <w:color w:val="000000"/>
          <w:sz w:val="24"/>
          <w:szCs w:val="24"/>
        </w:rPr>
        <w:t>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</w:r>
      <w:proofErr w:type="gramEnd"/>
    </w:p>
    <w:p w:rsidR="00DD1E4F" w:rsidRPr="00DD1E4F" w:rsidRDefault="00DD1E4F" w:rsidP="00DD1E4F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DD1E4F">
        <w:rPr>
          <w:color w:val="000000"/>
          <w:sz w:val="24"/>
          <w:szCs w:val="24"/>
        </w:rPr>
        <w:t xml:space="preserve">4.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Операционная система </w:t>
      </w:r>
      <w:proofErr w:type="spellStart"/>
      <w:r w:rsidRPr="00DD1E4F">
        <w:rPr>
          <w:color w:val="000000"/>
          <w:sz w:val="24"/>
          <w:szCs w:val="24"/>
        </w:rPr>
        <w:t>Microsoft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Windows</w:t>
      </w:r>
      <w:proofErr w:type="spellEnd"/>
      <w:r w:rsidRPr="00DD1E4F">
        <w:rPr>
          <w:color w:val="000000"/>
          <w:sz w:val="24"/>
          <w:szCs w:val="24"/>
        </w:rPr>
        <w:t xml:space="preserve"> XP,  </w:t>
      </w:r>
      <w:proofErr w:type="spellStart"/>
      <w:r w:rsidRPr="00DD1E4F">
        <w:rPr>
          <w:color w:val="000000"/>
          <w:sz w:val="24"/>
          <w:szCs w:val="24"/>
        </w:rPr>
        <w:t>Microsoft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Office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Professional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Plus</w:t>
      </w:r>
      <w:proofErr w:type="spellEnd"/>
      <w:r w:rsidRPr="00DD1E4F">
        <w:rPr>
          <w:color w:val="000000"/>
          <w:sz w:val="24"/>
          <w:szCs w:val="24"/>
        </w:rPr>
        <w:t xml:space="preserve"> 2007, </w:t>
      </w:r>
      <w:proofErr w:type="spellStart"/>
      <w:r w:rsidRPr="00DD1E4F">
        <w:rPr>
          <w:color w:val="000000"/>
          <w:sz w:val="24"/>
          <w:szCs w:val="24"/>
        </w:rPr>
        <w:t>LibreOffice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Writer</w:t>
      </w:r>
      <w:proofErr w:type="spellEnd"/>
      <w:r w:rsidRPr="00DD1E4F">
        <w:rPr>
          <w:color w:val="000000"/>
          <w:sz w:val="24"/>
          <w:szCs w:val="24"/>
        </w:rPr>
        <w:t xml:space="preserve">, </w:t>
      </w:r>
      <w:proofErr w:type="spellStart"/>
      <w:r w:rsidRPr="00DD1E4F">
        <w:rPr>
          <w:color w:val="000000"/>
          <w:sz w:val="24"/>
          <w:szCs w:val="24"/>
        </w:rPr>
        <w:t>LibreOffice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Calc</w:t>
      </w:r>
      <w:proofErr w:type="spellEnd"/>
      <w:r w:rsidRPr="00DD1E4F">
        <w:rPr>
          <w:color w:val="000000"/>
          <w:sz w:val="24"/>
          <w:szCs w:val="24"/>
        </w:rPr>
        <w:t xml:space="preserve">, </w:t>
      </w:r>
      <w:proofErr w:type="spellStart"/>
      <w:r w:rsidRPr="00DD1E4F">
        <w:rPr>
          <w:color w:val="000000"/>
          <w:sz w:val="24"/>
          <w:szCs w:val="24"/>
        </w:rPr>
        <w:t>LibreOffice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Impress</w:t>
      </w:r>
      <w:proofErr w:type="spellEnd"/>
      <w:r w:rsidRPr="00DD1E4F">
        <w:rPr>
          <w:color w:val="000000"/>
          <w:sz w:val="24"/>
          <w:szCs w:val="24"/>
        </w:rPr>
        <w:t xml:space="preserve">,  </w:t>
      </w:r>
      <w:proofErr w:type="spellStart"/>
      <w:r w:rsidRPr="00DD1E4F">
        <w:rPr>
          <w:color w:val="000000"/>
          <w:sz w:val="24"/>
          <w:szCs w:val="24"/>
        </w:rPr>
        <w:t>LibreOffice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Draw</w:t>
      </w:r>
      <w:proofErr w:type="spellEnd"/>
      <w:r w:rsidRPr="00DD1E4F">
        <w:rPr>
          <w:color w:val="000000"/>
          <w:sz w:val="24"/>
          <w:szCs w:val="24"/>
        </w:rPr>
        <w:t xml:space="preserve">,  </w:t>
      </w:r>
      <w:proofErr w:type="spellStart"/>
      <w:r w:rsidRPr="00DD1E4F">
        <w:rPr>
          <w:color w:val="000000"/>
          <w:sz w:val="24"/>
          <w:szCs w:val="24"/>
        </w:rPr>
        <w:t>LibreOffice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Math</w:t>
      </w:r>
      <w:proofErr w:type="spellEnd"/>
      <w:r w:rsidRPr="00DD1E4F">
        <w:rPr>
          <w:color w:val="000000"/>
          <w:sz w:val="24"/>
          <w:szCs w:val="24"/>
        </w:rPr>
        <w:t xml:space="preserve">,  </w:t>
      </w:r>
      <w:proofErr w:type="spellStart"/>
      <w:r w:rsidRPr="00DD1E4F">
        <w:rPr>
          <w:color w:val="000000"/>
          <w:sz w:val="24"/>
          <w:szCs w:val="24"/>
        </w:rPr>
        <w:t>LibreOffice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Base</w:t>
      </w:r>
      <w:proofErr w:type="spellEnd"/>
      <w:r w:rsidRPr="00DD1E4F">
        <w:rPr>
          <w:color w:val="000000"/>
          <w:sz w:val="24"/>
          <w:szCs w:val="24"/>
        </w:rPr>
        <w:t xml:space="preserve">, </w:t>
      </w:r>
      <w:proofErr w:type="spellStart"/>
      <w:r w:rsidRPr="00DD1E4F">
        <w:rPr>
          <w:color w:val="000000"/>
          <w:sz w:val="24"/>
          <w:szCs w:val="24"/>
        </w:rPr>
        <w:t>Линко</w:t>
      </w:r>
      <w:proofErr w:type="spellEnd"/>
      <w:r w:rsidRPr="00DD1E4F">
        <w:rPr>
          <w:color w:val="000000"/>
          <w:sz w:val="24"/>
          <w:szCs w:val="24"/>
        </w:rPr>
        <w:t xml:space="preserve"> V8.2, 1С</w:t>
      </w:r>
      <w:proofErr w:type="gramStart"/>
      <w:r w:rsidRPr="00DD1E4F">
        <w:rPr>
          <w:color w:val="000000"/>
          <w:sz w:val="24"/>
          <w:szCs w:val="24"/>
        </w:rPr>
        <w:t>:П</w:t>
      </w:r>
      <w:proofErr w:type="gramEnd"/>
      <w:r w:rsidRPr="00DD1E4F">
        <w:rPr>
          <w:color w:val="000000"/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 w:rsidRPr="00DD1E4F">
        <w:rPr>
          <w:color w:val="000000"/>
          <w:sz w:val="24"/>
          <w:szCs w:val="24"/>
        </w:rPr>
        <w:t>Moodle</w:t>
      </w:r>
      <w:proofErr w:type="spellEnd"/>
      <w:r w:rsidRPr="00DD1E4F">
        <w:rPr>
          <w:color w:val="000000"/>
          <w:sz w:val="24"/>
          <w:szCs w:val="24"/>
        </w:rPr>
        <w:t xml:space="preserve">, </w:t>
      </w:r>
      <w:proofErr w:type="spellStart"/>
      <w:r w:rsidRPr="00DD1E4F">
        <w:rPr>
          <w:color w:val="000000"/>
          <w:sz w:val="24"/>
          <w:szCs w:val="24"/>
        </w:rPr>
        <w:t>BigBlueButton</w:t>
      </w:r>
      <w:proofErr w:type="spellEnd"/>
      <w:r w:rsidRPr="00DD1E4F">
        <w:rPr>
          <w:color w:val="000000"/>
          <w:sz w:val="24"/>
          <w:szCs w:val="24"/>
        </w:rPr>
        <w:t xml:space="preserve">, </w:t>
      </w:r>
      <w:proofErr w:type="spellStart"/>
      <w:r w:rsidRPr="00DD1E4F">
        <w:rPr>
          <w:color w:val="000000"/>
          <w:sz w:val="24"/>
          <w:szCs w:val="24"/>
        </w:rPr>
        <w:t>Kaspersky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Endpoint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Security</w:t>
      </w:r>
      <w:proofErr w:type="spellEnd"/>
      <w:r w:rsidRPr="00DD1E4F">
        <w:rPr>
          <w:color w:val="000000"/>
          <w:sz w:val="24"/>
          <w:szCs w:val="24"/>
        </w:rPr>
        <w:t xml:space="preserve"> для бизнеса – Стандартный, Система </w:t>
      </w:r>
      <w:proofErr w:type="spellStart"/>
      <w:r w:rsidRPr="00DD1E4F">
        <w:rPr>
          <w:color w:val="000000"/>
          <w:sz w:val="24"/>
          <w:szCs w:val="24"/>
        </w:rPr>
        <w:t>контент</w:t>
      </w:r>
      <w:proofErr w:type="spellEnd"/>
      <w:r w:rsidRPr="00DD1E4F">
        <w:rPr>
          <w:color w:val="000000"/>
          <w:sz w:val="24"/>
          <w:szCs w:val="24"/>
        </w:rPr>
        <w:t xml:space="preserve"> фильтрации </w:t>
      </w:r>
      <w:proofErr w:type="spellStart"/>
      <w:r w:rsidRPr="00DD1E4F">
        <w:rPr>
          <w:color w:val="000000"/>
          <w:sz w:val="24"/>
          <w:szCs w:val="24"/>
        </w:rPr>
        <w:t>SkyDNS</w:t>
      </w:r>
      <w:proofErr w:type="spellEnd"/>
      <w:r w:rsidRPr="00DD1E4F">
        <w:rPr>
          <w:color w:val="000000"/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 w:rsidRPr="00DD1E4F">
        <w:rPr>
          <w:color w:val="000000"/>
          <w:sz w:val="24"/>
          <w:szCs w:val="24"/>
        </w:rPr>
        <w:t>Электронно</w:t>
      </w:r>
      <w:proofErr w:type="spellEnd"/>
      <w:r w:rsidRPr="00DD1E4F">
        <w:rPr>
          <w:color w:val="000000"/>
          <w:sz w:val="24"/>
          <w:szCs w:val="24"/>
        </w:rPr>
        <w:t xml:space="preserve"> библиотечная</w:t>
      </w:r>
      <w:proofErr w:type="gramEnd"/>
      <w:r w:rsidRPr="00DD1E4F">
        <w:rPr>
          <w:color w:val="000000"/>
          <w:sz w:val="24"/>
          <w:szCs w:val="24"/>
        </w:rPr>
        <w:t xml:space="preserve"> система </w:t>
      </w:r>
      <w:proofErr w:type="spellStart"/>
      <w:r w:rsidRPr="00DD1E4F">
        <w:rPr>
          <w:color w:val="000000"/>
          <w:sz w:val="24"/>
          <w:szCs w:val="24"/>
        </w:rPr>
        <w:t>IPRbooks</w:t>
      </w:r>
      <w:proofErr w:type="spellEnd"/>
      <w:r w:rsidRPr="00DD1E4F">
        <w:rPr>
          <w:color w:val="000000"/>
          <w:sz w:val="24"/>
          <w:szCs w:val="24"/>
        </w:rPr>
        <w:t xml:space="preserve">, </w:t>
      </w:r>
      <w:proofErr w:type="spellStart"/>
      <w:r w:rsidRPr="00DD1E4F">
        <w:rPr>
          <w:color w:val="000000"/>
          <w:sz w:val="24"/>
          <w:szCs w:val="24"/>
        </w:rPr>
        <w:t>Электронно</w:t>
      </w:r>
      <w:proofErr w:type="spellEnd"/>
      <w:r w:rsidRPr="00DD1E4F">
        <w:rPr>
          <w:color w:val="000000"/>
          <w:sz w:val="24"/>
          <w:szCs w:val="24"/>
        </w:rPr>
        <w:t xml:space="preserve"> библиотечная система «ЭБС ЮРАЙТ» </w:t>
      </w:r>
      <w:hyperlink r:id="rId29" w:history="1">
        <w:r w:rsidR="004E5615">
          <w:rPr>
            <w:rStyle w:val="a3"/>
            <w:sz w:val="24"/>
            <w:szCs w:val="24"/>
          </w:rPr>
          <w:t>www.biblio-online.</w:t>
        </w:r>
      </w:hyperlink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ru</w:t>
      </w:r>
      <w:proofErr w:type="spellEnd"/>
      <w:r w:rsidRPr="00DD1E4F">
        <w:rPr>
          <w:color w:val="000000"/>
          <w:sz w:val="24"/>
          <w:szCs w:val="24"/>
        </w:rPr>
        <w:t xml:space="preserve"> </w:t>
      </w:r>
    </w:p>
    <w:p w:rsidR="00DD1E4F" w:rsidRPr="00DD1E4F" w:rsidRDefault="00DD1E4F" w:rsidP="00DD1E4F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DD1E4F">
        <w:rPr>
          <w:color w:val="000000"/>
          <w:sz w:val="24"/>
          <w:szCs w:val="24"/>
        </w:rPr>
        <w:t xml:space="preserve">5. </w:t>
      </w:r>
      <w:proofErr w:type="gramStart"/>
      <w:r w:rsidRPr="00DD1E4F">
        <w:rPr>
          <w:color w:val="000000"/>
          <w:sz w:val="24"/>
          <w:szCs w:val="24"/>
        </w:rPr>
        <w:t>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</w:t>
      </w:r>
      <w:proofErr w:type="gramEnd"/>
      <w:r w:rsidRPr="00DD1E4F">
        <w:rPr>
          <w:color w:val="000000"/>
          <w:sz w:val="24"/>
          <w:szCs w:val="24"/>
        </w:rPr>
        <w:t xml:space="preserve"> Операционная система </w:t>
      </w:r>
      <w:proofErr w:type="spellStart"/>
      <w:r w:rsidRPr="00DD1E4F">
        <w:rPr>
          <w:color w:val="000000"/>
          <w:sz w:val="24"/>
          <w:szCs w:val="24"/>
        </w:rPr>
        <w:t>Microsoft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Windows</w:t>
      </w:r>
      <w:proofErr w:type="spellEnd"/>
      <w:r w:rsidRPr="00DD1E4F">
        <w:rPr>
          <w:color w:val="000000"/>
          <w:sz w:val="24"/>
          <w:szCs w:val="24"/>
        </w:rPr>
        <w:t xml:space="preserve"> 10, </w:t>
      </w:r>
      <w:proofErr w:type="spellStart"/>
      <w:r w:rsidRPr="00DD1E4F">
        <w:rPr>
          <w:color w:val="000000"/>
          <w:sz w:val="24"/>
          <w:szCs w:val="24"/>
        </w:rPr>
        <w:t>Microsoft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Office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Professional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Plus</w:t>
      </w:r>
      <w:proofErr w:type="spellEnd"/>
      <w:r w:rsidRPr="00DD1E4F">
        <w:rPr>
          <w:color w:val="000000"/>
          <w:sz w:val="24"/>
          <w:szCs w:val="24"/>
        </w:rPr>
        <w:t xml:space="preserve"> 2007,  </w:t>
      </w:r>
      <w:proofErr w:type="spellStart"/>
      <w:r w:rsidRPr="00DD1E4F">
        <w:rPr>
          <w:color w:val="000000"/>
          <w:sz w:val="24"/>
          <w:szCs w:val="24"/>
        </w:rPr>
        <w:t>LibreOffice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Writer</w:t>
      </w:r>
      <w:proofErr w:type="spellEnd"/>
      <w:r w:rsidRPr="00DD1E4F">
        <w:rPr>
          <w:color w:val="000000"/>
          <w:sz w:val="24"/>
          <w:szCs w:val="24"/>
        </w:rPr>
        <w:t xml:space="preserve">,  </w:t>
      </w:r>
      <w:proofErr w:type="spellStart"/>
      <w:r w:rsidRPr="00DD1E4F">
        <w:rPr>
          <w:color w:val="000000"/>
          <w:sz w:val="24"/>
          <w:szCs w:val="24"/>
        </w:rPr>
        <w:t>LibreOffice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Calc</w:t>
      </w:r>
      <w:proofErr w:type="spellEnd"/>
      <w:r w:rsidRPr="00DD1E4F">
        <w:rPr>
          <w:color w:val="000000"/>
          <w:sz w:val="24"/>
          <w:szCs w:val="24"/>
        </w:rPr>
        <w:t xml:space="preserve">, </w:t>
      </w:r>
      <w:proofErr w:type="spellStart"/>
      <w:r w:rsidRPr="00DD1E4F">
        <w:rPr>
          <w:color w:val="000000"/>
          <w:sz w:val="24"/>
          <w:szCs w:val="24"/>
        </w:rPr>
        <w:t>LibreOffice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Impress</w:t>
      </w:r>
      <w:proofErr w:type="spellEnd"/>
      <w:r w:rsidRPr="00DD1E4F">
        <w:rPr>
          <w:color w:val="000000"/>
          <w:sz w:val="24"/>
          <w:szCs w:val="24"/>
        </w:rPr>
        <w:t xml:space="preserve">,  </w:t>
      </w:r>
      <w:proofErr w:type="spellStart"/>
      <w:r w:rsidRPr="00DD1E4F">
        <w:rPr>
          <w:color w:val="000000"/>
          <w:sz w:val="24"/>
          <w:szCs w:val="24"/>
        </w:rPr>
        <w:t>LibreOffice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Draw</w:t>
      </w:r>
      <w:proofErr w:type="spellEnd"/>
      <w:r w:rsidRPr="00DD1E4F">
        <w:rPr>
          <w:color w:val="000000"/>
          <w:sz w:val="24"/>
          <w:szCs w:val="24"/>
        </w:rPr>
        <w:t xml:space="preserve">,  </w:t>
      </w:r>
      <w:proofErr w:type="spellStart"/>
      <w:r w:rsidRPr="00DD1E4F">
        <w:rPr>
          <w:color w:val="000000"/>
          <w:sz w:val="24"/>
          <w:szCs w:val="24"/>
        </w:rPr>
        <w:t>LibreOffice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Math</w:t>
      </w:r>
      <w:proofErr w:type="spellEnd"/>
      <w:r w:rsidRPr="00DD1E4F">
        <w:rPr>
          <w:color w:val="000000"/>
          <w:sz w:val="24"/>
          <w:szCs w:val="24"/>
        </w:rPr>
        <w:t xml:space="preserve">,  </w:t>
      </w:r>
      <w:proofErr w:type="spellStart"/>
      <w:r w:rsidRPr="00DD1E4F">
        <w:rPr>
          <w:color w:val="000000"/>
          <w:sz w:val="24"/>
          <w:szCs w:val="24"/>
        </w:rPr>
        <w:t>LibreOffice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Base</w:t>
      </w:r>
      <w:proofErr w:type="spellEnd"/>
      <w:r w:rsidRPr="00DD1E4F">
        <w:rPr>
          <w:color w:val="000000"/>
          <w:sz w:val="24"/>
          <w:szCs w:val="24"/>
        </w:rPr>
        <w:t xml:space="preserve">, </w:t>
      </w:r>
      <w:proofErr w:type="spellStart"/>
      <w:r w:rsidRPr="00DD1E4F">
        <w:rPr>
          <w:color w:val="000000"/>
          <w:sz w:val="24"/>
          <w:szCs w:val="24"/>
        </w:rPr>
        <w:t>Moodle</w:t>
      </w:r>
      <w:proofErr w:type="spellEnd"/>
      <w:r w:rsidRPr="00DD1E4F">
        <w:rPr>
          <w:color w:val="000000"/>
          <w:sz w:val="24"/>
          <w:szCs w:val="24"/>
        </w:rPr>
        <w:t xml:space="preserve">, </w:t>
      </w:r>
      <w:proofErr w:type="spellStart"/>
      <w:r w:rsidRPr="00DD1E4F">
        <w:rPr>
          <w:color w:val="000000"/>
          <w:sz w:val="24"/>
          <w:szCs w:val="24"/>
        </w:rPr>
        <w:t>BigBlueButton</w:t>
      </w:r>
      <w:proofErr w:type="spellEnd"/>
      <w:r w:rsidRPr="00DD1E4F">
        <w:rPr>
          <w:color w:val="000000"/>
          <w:sz w:val="24"/>
          <w:szCs w:val="24"/>
        </w:rPr>
        <w:t xml:space="preserve">, </w:t>
      </w:r>
      <w:proofErr w:type="spellStart"/>
      <w:r w:rsidRPr="00DD1E4F">
        <w:rPr>
          <w:color w:val="000000"/>
          <w:sz w:val="24"/>
          <w:szCs w:val="24"/>
        </w:rPr>
        <w:t>Kaspersky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Endpoint</w:t>
      </w:r>
      <w:proofErr w:type="spellEnd"/>
      <w:r w:rsidRPr="00DD1E4F">
        <w:rPr>
          <w:color w:val="000000"/>
          <w:sz w:val="24"/>
          <w:szCs w:val="24"/>
        </w:rPr>
        <w:t xml:space="preserve"> </w:t>
      </w:r>
      <w:proofErr w:type="spellStart"/>
      <w:r w:rsidRPr="00DD1E4F">
        <w:rPr>
          <w:color w:val="000000"/>
          <w:sz w:val="24"/>
          <w:szCs w:val="24"/>
        </w:rPr>
        <w:t>Security</w:t>
      </w:r>
      <w:proofErr w:type="spellEnd"/>
      <w:r w:rsidRPr="00DD1E4F">
        <w:rPr>
          <w:color w:val="000000"/>
          <w:sz w:val="24"/>
          <w:szCs w:val="24"/>
        </w:rPr>
        <w:t xml:space="preserve"> для бизнеса – Стандартный, Система </w:t>
      </w:r>
      <w:proofErr w:type="spellStart"/>
      <w:r w:rsidRPr="00DD1E4F">
        <w:rPr>
          <w:color w:val="000000"/>
          <w:sz w:val="24"/>
          <w:szCs w:val="24"/>
        </w:rPr>
        <w:t>контент</w:t>
      </w:r>
      <w:proofErr w:type="spellEnd"/>
      <w:r w:rsidRPr="00DD1E4F">
        <w:rPr>
          <w:color w:val="000000"/>
          <w:sz w:val="24"/>
          <w:szCs w:val="24"/>
        </w:rPr>
        <w:t xml:space="preserve"> фильтрации </w:t>
      </w:r>
      <w:proofErr w:type="spellStart"/>
      <w:r w:rsidRPr="00DD1E4F">
        <w:rPr>
          <w:color w:val="000000"/>
          <w:sz w:val="24"/>
          <w:szCs w:val="24"/>
        </w:rPr>
        <w:t>SkyDNS</w:t>
      </w:r>
      <w:proofErr w:type="spellEnd"/>
      <w:r w:rsidRPr="00DD1E4F">
        <w:rPr>
          <w:color w:val="000000"/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 w:rsidRPr="00DD1E4F">
        <w:rPr>
          <w:color w:val="000000"/>
          <w:sz w:val="24"/>
          <w:szCs w:val="24"/>
        </w:rPr>
        <w:t>Электронно</w:t>
      </w:r>
      <w:proofErr w:type="spellEnd"/>
      <w:r w:rsidRPr="00DD1E4F">
        <w:rPr>
          <w:color w:val="000000"/>
          <w:sz w:val="24"/>
          <w:szCs w:val="24"/>
        </w:rPr>
        <w:t xml:space="preserve"> библиотечная</w:t>
      </w:r>
      <w:proofErr w:type="gramEnd"/>
      <w:r w:rsidRPr="00DD1E4F">
        <w:rPr>
          <w:color w:val="000000"/>
          <w:sz w:val="24"/>
          <w:szCs w:val="24"/>
        </w:rPr>
        <w:t xml:space="preserve"> система </w:t>
      </w:r>
      <w:proofErr w:type="spellStart"/>
      <w:r w:rsidRPr="00DD1E4F">
        <w:rPr>
          <w:color w:val="000000"/>
          <w:sz w:val="24"/>
          <w:szCs w:val="24"/>
        </w:rPr>
        <w:t>IPRbooks</w:t>
      </w:r>
      <w:proofErr w:type="spellEnd"/>
      <w:r w:rsidRPr="00DD1E4F">
        <w:rPr>
          <w:color w:val="000000"/>
          <w:sz w:val="24"/>
          <w:szCs w:val="24"/>
        </w:rPr>
        <w:t xml:space="preserve">, </w:t>
      </w:r>
      <w:proofErr w:type="spellStart"/>
      <w:r w:rsidRPr="00DD1E4F">
        <w:rPr>
          <w:color w:val="000000"/>
          <w:sz w:val="24"/>
          <w:szCs w:val="24"/>
        </w:rPr>
        <w:t>Электронно</w:t>
      </w:r>
      <w:proofErr w:type="spellEnd"/>
      <w:r w:rsidRPr="00DD1E4F">
        <w:rPr>
          <w:color w:val="000000"/>
          <w:sz w:val="24"/>
          <w:szCs w:val="24"/>
        </w:rPr>
        <w:t xml:space="preserve"> библиотечная система «ЭБС ЮРАЙТ».</w:t>
      </w:r>
    </w:p>
    <w:p w:rsidR="00DD1E4F" w:rsidRPr="00DD1E4F" w:rsidRDefault="00DD1E4F" w:rsidP="00DD1E4F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DD1E4F" w:rsidRPr="00DD1E4F" w:rsidRDefault="00DD1E4F" w:rsidP="00DD1E4F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DD1E4F" w:rsidRPr="00DD1E4F" w:rsidRDefault="00DD1E4F" w:rsidP="00DD1E4F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2D4E99" w:rsidRDefault="002D4E99"/>
    <w:sectPr w:rsidR="002D4E99" w:rsidSect="00D51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A3DF4"/>
    <w:multiLevelType w:val="hybridMultilevel"/>
    <w:tmpl w:val="F6FEF5F8"/>
    <w:lvl w:ilvl="0" w:tplc="0419000F">
      <w:start w:val="1"/>
      <w:numFmt w:val="decimal"/>
      <w:lvlText w:val="%1."/>
      <w:lvlJc w:val="left"/>
      <w:pPr>
        <w:tabs>
          <w:tab w:val="num" w:pos="1270"/>
        </w:tabs>
        <w:ind w:left="12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1">
    <w:nsid w:val="1B1D58C8"/>
    <w:multiLevelType w:val="hybridMultilevel"/>
    <w:tmpl w:val="535C4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F7914"/>
    <w:multiLevelType w:val="hybridMultilevel"/>
    <w:tmpl w:val="11844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A6526"/>
    <w:multiLevelType w:val="hybridMultilevel"/>
    <w:tmpl w:val="5520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D73ED"/>
    <w:multiLevelType w:val="hybridMultilevel"/>
    <w:tmpl w:val="D1F08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D1551"/>
    <w:multiLevelType w:val="hybridMultilevel"/>
    <w:tmpl w:val="4738A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B5EF7"/>
    <w:multiLevelType w:val="hybridMultilevel"/>
    <w:tmpl w:val="5E625084"/>
    <w:lvl w:ilvl="0" w:tplc="3314DF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1">
    <w:nsid w:val="4B2640EE"/>
    <w:multiLevelType w:val="hybridMultilevel"/>
    <w:tmpl w:val="5A10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EC1A7C"/>
    <w:multiLevelType w:val="hybridMultilevel"/>
    <w:tmpl w:val="39086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101DC0"/>
    <w:multiLevelType w:val="hybridMultilevel"/>
    <w:tmpl w:val="FC70DC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6C5824"/>
    <w:multiLevelType w:val="hybridMultilevel"/>
    <w:tmpl w:val="CD0A8328"/>
    <w:lvl w:ilvl="0" w:tplc="22BA7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F274A9"/>
    <w:multiLevelType w:val="hybridMultilevel"/>
    <w:tmpl w:val="B25C1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D116E1"/>
    <w:multiLevelType w:val="hybridMultilevel"/>
    <w:tmpl w:val="C2C6C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A56DE9"/>
    <w:multiLevelType w:val="hybridMultilevel"/>
    <w:tmpl w:val="7E5CFAAC"/>
    <w:lvl w:ilvl="0" w:tplc="3304AF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5B35F1"/>
    <w:multiLevelType w:val="hybridMultilevel"/>
    <w:tmpl w:val="586A4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17"/>
  </w:num>
  <w:num w:numId="10">
    <w:abstractNumId w:val="13"/>
  </w:num>
  <w:num w:numId="11">
    <w:abstractNumId w:val="3"/>
  </w:num>
  <w:num w:numId="12">
    <w:abstractNumId w:val="2"/>
  </w:num>
  <w:num w:numId="13">
    <w:abstractNumId w:val="6"/>
  </w:num>
  <w:num w:numId="14">
    <w:abstractNumId w:val="12"/>
  </w:num>
  <w:num w:numId="15">
    <w:abstractNumId w:val="16"/>
  </w:num>
  <w:num w:numId="16">
    <w:abstractNumId w:val="8"/>
  </w:num>
  <w:num w:numId="17">
    <w:abstractNumId w:val="18"/>
  </w:num>
  <w:num w:numId="18">
    <w:abstractNumId w:val="1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FE1"/>
    <w:rsid w:val="0001430C"/>
    <w:rsid w:val="00021D1E"/>
    <w:rsid w:val="0002674A"/>
    <w:rsid w:val="00045547"/>
    <w:rsid w:val="000A5E08"/>
    <w:rsid w:val="000F7506"/>
    <w:rsid w:val="00121E96"/>
    <w:rsid w:val="001B1D9B"/>
    <w:rsid w:val="001B591A"/>
    <w:rsid w:val="001D4A1F"/>
    <w:rsid w:val="001E56C9"/>
    <w:rsid w:val="0022656C"/>
    <w:rsid w:val="00232D14"/>
    <w:rsid w:val="00241E40"/>
    <w:rsid w:val="00290B9D"/>
    <w:rsid w:val="002D4E99"/>
    <w:rsid w:val="003739B1"/>
    <w:rsid w:val="003B0B7F"/>
    <w:rsid w:val="003B70CB"/>
    <w:rsid w:val="004107B8"/>
    <w:rsid w:val="004A2B9D"/>
    <w:rsid w:val="004C74DC"/>
    <w:rsid w:val="004E5615"/>
    <w:rsid w:val="004F60FB"/>
    <w:rsid w:val="005170F0"/>
    <w:rsid w:val="00556D63"/>
    <w:rsid w:val="005878C8"/>
    <w:rsid w:val="0061406A"/>
    <w:rsid w:val="0066205E"/>
    <w:rsid w:val="006901A4"/>
    <w:rsid w:val="006B5FAA"/>
    <w:rsid w:val="006C606D"/>
    <w:rsid w:val="006F5D94"/>
    <w:rsid w:val="00704FE1"/>
    <w:rsid w:val="00711574"/>
    <w:rsid w:val="00713A6C"/>
    <w:rsid w:val="007A3373"/>
    <w:rsid w:val="008501C5"/>
    <w:rsid w:val="00880068"/>
    <w:rsid w:val="008F1553"/>
    <w:rsid w:val="00900EAE"/>
    <w:rsid w:val="009747F6"/>
    <w:rsid w:val="0098249F"/>
    <w:rsid w:val="009C401D"/>
    <w:rsid w:val="009E0ADA"/>
    <w:rsid w:val="00A2405F"/>
    <w:rsid w:val="00A70918"/>
    <w:rsid w:val="00A8329E"/>
    <w:rsid w:val="00AA0EB4"/>
    <w:rsid w:val="00B718D6"/>
    <w:rsid w:val="00B833B7"/>
    <w:rsid w:val="00BD00C8"/>
    <w:rsid w:val="00BD4737"/>
    <w:rsid w:val="00C35132"/>
    <w:rsid w:val="00C94F43"/>
    <w:rsid w:val="00CF0FF1"/>
    <w:rsid w:val="00D21C60"/>
    <w:rsid w:val="00D5144F"/>
    <w:rsid w:val="00D6419C"/>
    <w:rsid w:val="00D87B19"/>
    <w:rsid w:val="00DD1E4F"/>
    <w:rsid w:val="00E05C33"/>
    <w:rsid w:val="00E24DC9"/>
    <w:rsid w:val="00E458EC"/>
    <w:rsid w:val="00E82085"/>
    <w:rsid w:val="00E90C32"/>
    <w:rsid w:val="00EF7562"/>
    <w:rsid w:val="00F1051D"/>
    <w:rsid w:val="00F61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4FE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FE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uiPriority w:val="99"/>
    <w:unhideWhenUsed/>
    <w:rsid w:val="00704FE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4FE1"/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04F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4F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704F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704FE1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99"/>
    <w:semiHidden/>
    <w:unhideWhenUsed/>
    <w:rsid w:val="00704FE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04F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704FE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704FE1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04FE1"/>
    <w:pPr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link w:val="af"/>
    <w:uiPriority w:val="34"/>
    <w:qFormat/>
    <w:rsid w:val="00704FE1"/>
    <w:pPr>
      <w:widowControl/>
      <w:autoSpaceDE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semiHidden/>
    <w:locked/>
    <w:rsid w:val="00704FE1"/>
    <w:rPr>
      <w:rFonts w:ascii="Times New Roman" w:hAnsi="Times New Roman" w:cs="Times New Roman"/>
      <w:sz w:val="31"/>
      <w:szCs w:val="31"/>
    </w:rPr>
  </w:style>
  <w:style w:type="paragraph" w:customStyle="1" w:styleId="12">
    <w:name w:val="Основной текст1"/>
    <w:basedOn w:val="a"/>
    <w:next w:val="a9"/>
    <w:link w:val="11"/>
    <w:uiPriority w:val="99"/>
    <w:semiHidden/>
    <w:qFormat/>
    <w:rsid w:val="00704FE1"/>
    <w:pPr>
      <w:widowControl/>
      <w:tabs>
        <w:tab w:val="left" w:pos="708"/>
      </w:tabs>
      <w:suppressAutoHyphens/>
      <w:autoSpaceDE/>
      <w:adjustRightInd/>
      <w:spacing w:after="120"/>
    </w:pPr>
    <w:rPr>
      <w:rFonts w:eastAsiaTheme="minorHAnsi"/>
      <w:sz w:val="31"/>
      <w:szCs w:val="31"/>
      <w:lang w:eastAsia="en-US"/>
    </w:rPr>
  </w:style>
  <w:style w:type="paragraph" w:customStyle="1" w:styleId="c3">
    <w:name w:val="c3"/>
    <w:basedOn w:val="a"/>
    <w:uiPriority w:val="99"/>
    <w:rsid w:val="00704FE1"/>
    <w:pPr>
      <w:widowControl/>
      <w:autoSpaceDE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704FE1"/>
    <w:pPr>
      <w:spacing w:line="322" w:lineRule="exact"/>
      <w:ind w:hanging="360"/>
      <w:jc w:val="both"/>
    </w:pPr>
    <w:rPr>
      <w:rFonts w:eastAsiaTheme="minorEastAsia"/>
      <w:sz w:val="24"/>
      <w:szCs w:val="24"/>
    </w:rPr>
  </w:style>
  <w:style w:type="paragraph" w:customStyle="1" w:styleId="Normal1">
    <w:name w:val="Normal1"/>
    <w:uiPriority w:val="99"/>
    <w:rsid w:val="00704FE1"/>
    <w:pPr>
      <w:widowControl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12c14c42">
    <w:name w:val="c12 c14 c42"/>
    <w:basedOn w:val="a0"/>
    <w:uiPriority w:val="99"/>
    <w:rsid w:val="00704FE1"/>
    <w:rPr>
      <w:rFonts w:ascii="Times New Roman" w:hAnsi="Times New Roman" w:cs="Times New Roman" w:hint="default"/>
    </w:rPr>
  </w:style>
  <w:style w:type="character" w:customStyle="1" w:styleId="c81">
    <w:name w:val="c81"/>
    <w:basedOn w:val="a0"/>
    <w:uiPriority w:val="99"/>
    <w:rsid w:val="00704FE1"/>
    <w:rPr>
      <w:rFonts w:ascii="Times New Roman" w:hAnsi="Times New Roman" w:cs="Times New Roman" w:hint="default"/>
    </w:rPr>
  </w:style>
  <w:style w:type="character" w:customStyle="1" w:styleId="c12">
    <w:name w:val="c12"/>
    <w:basedOn w:val="a0"/>
    <w:uiPriority w:val="99"/>
    <w:rsid w:val="00704FE1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uiPriority w:val="99"/>
    <w:rsid w:val="00704FE1"/>
    <w:rPr>
      <w:rFonts w:ascii="Times New Roman" w:hAnsi="Times New Roman" w:cs="Times New Roman" w:hint="default"/>
    </w:rPr>
  </w:style>
  <w:style w:type="character" w:customStyle="1" w:styleId="FontStyle36">
    <w:name w:val="Font Style36"/>
    <w:basedOn w:val="a0"/>
    <w:uiPriority w:val="99"/>
    <w:rsid w:val="00704FE1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34">
    <w:name w:val="Font Style34"/>
    <w:basedOn w:val="a0"/>
    <w:uiPriority w:val="99"/>
    <w:rsid w:val="00704FE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af">
    <w:name w:val="Абзац списка Знак"/>
    <w:basedOn w:val="a0"/>
    <w:link w:val="ae"/>
    <w:uiPriority w:val="34"/>
    <w:locked/>
    <w:rsid w:val="0002674A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556D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B833B7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C606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8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12817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www.ict.edu.ru.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://www.iprbookshop.ru/12814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fgosvo.ru.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29" Type="http://schemas.openxmlformats.org/officeDocument/2006/relationships/hyperlink" Target="http://www.biblio-online.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iblio-online.ru/book/CECBE75D-F79E-4BFE-9F29-F3FC70F8FBF8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pravo.gov.ru." TargetMode="External"/><Relationship Id="rId5" Type="http://schemas.openxmlformats.org/officeDocument/2006/relationships/hyperlink" Target="https://www.biblio-online.ru/book/3F7392A1-8F3E-42F7-B9D7-593DC687B8DA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edu.garant.ru/omga/" TargetMode="External"/><Relationship Id="rId28" Type="http://schemas.openxmlformats.org/officeDocument/2006/relationships/hyperlink" Target="http://www.biblio-online." TargetMode="Externa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consultant.ru/edu/student/study/" TargetMode="External"/><Relationship Id="rId27" Type="http://schemas.openxmlformats.org/officeDocument/2006/relationships/hyperlink" Target="http://www.gumer.info/bibliotek_Buks/Pedagog/index.ph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18</Pages>
  <Words>6488</Words>
  <Characters>36987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Хохлова</dc:creator>
  <cp:lastModifiedBy>ppsr-05</cp:lastModifiedBy>
  <cp:revision>24</cp:revision>
  <cp:lastPrinted>2019-04-16T04:16:00Z</cp:lastPrinted>
  <dcterms:created xsi:type="dcterms:W3CDTF">2018-11-28T05:03:00Z</dcterms:created>
  <dcterms:modified xsi:type="dcterms:W3CDTF">2023-06-20T11:56:00Z</dcterms:modified>
</cp:coreProperties>
</file>